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3C" w:rsidRPr="00457416" w:rsidRDefault="0058011F" w:rsidP="00CC742B">
      <w:pPr>
        <w:spacing w:after="0" w:line="240" w:lineRule="auto"/>
        <w:ind w:firstLine="69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</w:t>
      </w:r>
    </w:p>
    <w:p w:rsidR="00A0733C" w:rsidRPr="007A108D" w:rsidRDefault="00A0733C" w:rsidP="00CC742B">
      <w:pPr>
        <w:spacing w:after="0" w:line="240" w:lineRule="auto"/>
        <w:ind w:firstLine="69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города Твери</w:t>
      </w:r>
    </w:p>
    <w:p w:rsidR="00A0733C" w:rsidRDefault="00A0733C" w:rsidP="00CC742B">
      <w:pPr>
        <w:spacing w:after="0" w:line="240" w:lineRule="auto"/>
        <w:ind w:firstLine="69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>от «</w:t>
      </w:r>
      <w:r w:rsidR="00321BA3">
        <w:rPr>
          <w:rFonts w:ascii="Times New Roman" w:hAnsi="Times New Roman" w:cs="Times New Roman"/>
          <w:bCs/>
          <w:color w:val="000000"/>
          <w:sz w:val="28"/>
          <w:szCs w:val="28"/>
        </w:rPr>
        <w:t>01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321B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апреля 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321BA3">
        <w:rPr>
          <w:rFonts w:ascii="Times New Roman" w:hAnsi="Times New Roman" w:cs="Times New Roman"/>
          <w:bCs/>
          <w:color w:val="000000"/>
          <w:sz w:val="28"/>
          <w:szCs w:val="28"/>
        </w:rPr>
        <w:t>276</w:t>
      </w:r>
      <w:bookmarkStart w:id="0" w:name="_GoBack"/>
      <w:bookmarkEnd w:id="0"/>
    </w:p>
    <w:p w:rsidR="00A0733C" w:rsidRDefault="00A0733C" w:rsidP="00CC742B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3F9E" w:rsidRDefault="00A0733C" w:rsidP="00516C5A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3F9E" w:rsidRPr="006F23D0">
        <w:rPr>
          <w:rFonts w:ascii="Times New Roman" w:hAnsi="Times New Roman" w:cs="Times New Roman"/>
          <w:sz w:val="28"/>
          <w:szCs w:val="28"/>
        </w:rPr>
        <w:t>Приложение</w:t>
      </w:r>
    </w:p>
    <w:p w:rsidR="00AE078C" w:rsidRPr="006F23D0" w:rsidRDefault="00AE078C" w:rsidP="00516C5A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16C5A" w:rsidRDefault="00483F9E" w:rsidP="00516C5A">
      <w:pPr>
        <w:pStyle w:val="ConsPlusNormal"/>
        <w:tabs>
          <w:tab w:val="left" w:pos="6096"/>
        </w:tabs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постановлени</w:t>
      </w:r>
      <w:r w:rsidR="00AE078C">
        <w:rPr>
          <w:rFonts w:ascii="Times New Roman" w:hAnsi="Times New Roman" w:cs="Times New Roman"/>
          <w:sz w:val="28"/>
          <w:szCs w:val="28"/>
        </w:rPr>
        <w:t>ем</w:t>
      </w:r>
      <w:r w:rsidR="00580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F9E" w:rsidRPr="006F23D0" w:rsidRDefault="00516C5A" w:rsidP="00516C5A">
      <w:pPr>
        <w:pStyle w:val="ConsPlusNormal"/>
        <w:tabs>
          <w:tab w:val="left" w:pos="6096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3454">
        <w:rPr>
          <w:rFonts w:ascii="Times New Roman" w:hAnsi="Times New Roman" w:cs="Times New Roman"/>
          <w:sz w:val="28"/>
          <w:szCs w:val="28"/>
        </w:rPr>
        <w:t xml:space="preserve">    </w:t>
      </w:r>
      <w:r w:rsidR="00483F9E" w:rsidRPr="006F23D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F9E" w:rsidRPr="006F23D0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83F9E" w:rsidRPr="006F23D0" w:rsidRDefault="00483F9E" w:rsidP="00516C5A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от </w:t>
      </w:r>
      <w:r w:rsidR="00A0733C">
        <w:rPr>
          <w:rFonts w:ascii="Times New Roman" w:hAnsi="Times New Roman" w:cs="Times New Roman"/>
          <w:sz w:val="28"/>
          <w:szCs w:val="28"/>
        </w:rPr>
        <w:t>08.12.2021</w:t>
      </w:r>
      <w:r w:rsidR="0058011F">
        <w:rPr>
          <w:rFonts w:ascii="Times New Roman" w:hAnsi="Times New Roman" w:cs="Times New Roman"/>
          <w:sz w:val="28"/>
          <w:szCs w:val="28"/>
        </w:rPr>
        <w:t xml:space="preserve"> </w:t>
      </w:r>
      <w:r w:rsidR="00573111" w:rsidRPr="006F23D0">
        <w:rPr>
          <w:rFonts w:ascii="Times New Roman" w:hAnsi="Times New Roman" w:cs="Times New Roman"/>
          <w:sz w:val="28"/>
          <w:szCs w:val="28"/>
        </w:rPr>
        <w:t xml:space="preserve">№ </w:t>
      </w:r>
      <w:r w:rsidR="00A0733C">
        <w:rPr>
          <w:rFonts w:ascii="Times New Roman" w:hAnsi="Times New Roman" w:cs="Times New Roman"/>
          <w:sz w:val="28"/>
          <w:szCs w:val="28"/>
        </w:rPr>
        <w:t>1209</w:t>
      </w:r>
    </w:p>
    <w:p w:rsidR="00483F9E" w:rsidRPr="006F23D0" w:rsidRDefault="00483F9E" w:rsidP="00CC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0E1" w:rsidRDefault="009F20E1" w:rsidP="00CC74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483F9E" w:rsidRPr="006F23D0" w:rsidRDefault="00483F9E" w:rsidP="00CC74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ПОРЯДОК</w:t>
      </w:r>
    </w:p>
    <w:p w:rsidR="00483F9E" w:rsidRPr="006F23D0" w:rsidRDefault="00483F9E" w:rsidP="00CC74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предоставления из бюджета города Твери субсидий юридическим</w:t>
      </w:r>
    </w:p>
    <w:p w:rsidR="00483F9E" w:rsidRPr="006F23D0" w:rsidRDefault="00483F9E" w:rsidP="00CC74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лицам на возмещение затрат, связанных с выполнением</w:t>
      </w:r>
    </w:p>
    <w:p w:rsidR="00483F9E" w:rsidRPr="006F23D0" w:rsidRDefault="00483F9E" w:rsidP="00CC74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мероприятий по энергосбережению и повышению энергетической</w:t>
      </w:r>
    </w:p>
    <w:p w:rsidR="00483F9E" w:rsidRPr="006F23D0" w:rsidRDefault="00483F9E" w:rsidP="00CC74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эффективности наружного освещения улиц города Твери</w:t>
      </w:r>
    </w:p>
    <w:p w:rsidR="00483F9E" w:rsidRDefault="00483F9E" w:rsidP="00CC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0E1" w:rsidRPr="006F23D0" w:rsidRDefault="009F20E1" w:rsidP="00CC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F9E" w:rsidRPr="006F23D0" w:rsidRDefault="00483F9E" w:rsidP="00CC742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83F9E" w:rsidRPr="006F23D0" w:rsidRDefault="00483F9E" w:rsidP="00CC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F9E" w:rsidRPr="006F23D0" w:rsidRDefault="00483F9E" w:rsidP="00CC7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1.1. Настоящий Порядок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 (далее - Порядок), разработан в соответствии с Бюджетным кодексом Российской Федерации, Федеральным законом от 23.11.2009 </w:t>
      </w:r>
      <w:r w:rsidR="00CD1CC8" w:rsidRPr="006F23D0">
        <w:rPr>
          <w:rFonts w:ascii="Times New Roman" w:hAnsi="Times New Roman" w:cs="Times New Roman"/>
          <w:sz w:val="28"/>
          <w:szCs w:val="28"/>
        </w:rPr>
        <w:t>№</w:t>
      </w:r>
      <w:r w:rsidRPr="006F23D0">
        <w:rPr>
          <w:rFonts w:ascii="Times New Roman" w:hAnsi="Times New Roman" w:cs="Times New Roman"/>
          <w:sz w:val="28"/>
          <w:szCs w:val="28"/>
        </w:rPr>
        <w:t xml:space="preserve"> 261-ФЗ </w:t>
      </w:r>
      <w:r w:rsidR="00CD1CC8" w:rsidRPr="006F23D0">
        <w:rPr>
          <w:rFonts w:ascii="Times New Roman" w:hAnsi="Times New Roman" w:cs="Times New Roman"/>
          <w:sz w:val="28"/>
          <w:szCs w:val="28"/>
        </w:rPr>
        <w:t>«</w:t>
      </w:r>
      <w:r w:rsidRPr="006F23D0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CD1CC8" w:rsidRPr="006F23D0">
        <w:rPr>
          <w:rFonts w:ascii="Times New Roman" w:hAnsi="Times New Roman" w:cs="Times New Roman"/>
          <w:sz w:val="28"/>
          <w:szCs w:val="28"/>
        </w:rPr>
        <w:t>»</w:t>
      </w:r>
      <w:r w:rsidRPr="006F23D0">
        <w:rPr>
          <w:rFonts w:ascii="Times New Roman" w:hAnsi="Times New Roman" w:cs="Times New Roman"/>
          <w:sz w:val="28"/>
          <w:szCs w:val="28"/>
        </w:rPr>
        <w:t xml:space="preserve">, </w:t>
      </w:r>
      <w:r w:rsidR="00A0733C">
        <w:rPr>
          <w:rFonts w:ascii="Times New Roman" w:hAnsi="Times New Roman" w:cs="Times New Roman"/>
          <w:sz w:val="28"/>
          <w:szCs w:val="28"/>
        </w:rPr>
        <w:t>п</w:t>
      </w:r>
      <w:r w:rsidRPr="006F23D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</w:t>
      </w:r>
      <w:r w:rsidR="00CD1CC8" w:rsidRPr="006F23D0">
        <w:rPr>
          <w:rFonts w:ascii="Times New Roman" w:hAnsi="Times New Roman" w:cs="Times New Roman"/>
          <w:sz w:val="28"/>
          <w:szCs w:val="28"/>
        </w:rPr>
        <w:t>25.10.2023</w:t>
      </w:r>
      <w:r w:rsidRPr="006F23D0">
        <w:rPr>
          <w:rFonts w:ascii="Times New Roman" w:hAnsi="Times New Roman" w:cs="Times New Roman"/>
          <w:sz w:val="28"/>
          <w:szCs w:val="28"/>
        </w:rPr>
        <w:t xml:space="preserve"> </w:t>
      </w:r>
      <w:r w:rsidR="00CD1CC8" w:rsidRPr="006F23D0">
        <w:rPr>
          <w:rFonts w:ascii="Times New Roman" w:hAnsi="Times New Roman" w:cs="Times New Roman"/>
          <w:sz w:val="28"/>
          <w:szCs w:val="28"/>
        </w:rPr>
        <w:t>№</w:t>
      </w:r>
      <w:r w:rsidRPr="006F23D0">
        <w:rPr>
          <w:rFonts w:ascii="Times New Roman" w:hAnsi="Times New Roman" w:cs="Times New Roman"/>
          <w:sz w:val="28"/>
          <w:szCs w:val="28"/>
        </w:rPr>
        <w:t xml:space="preserve"> </w:t>
      </w:r>
      <w:r w:rsidR="00CD1CC8" w:rsidRPr="006F23D0">
        <w:rPr>
          <w:rFonts w:ascii="Times New Roman" w:hAnsi="Times New Roman" w:cs="Times New Roman"/>
          <w:sz w:val="28"/>
          <w:szCs w:val="28"/>
        </w:rPr>
        <w:t>1782</w:t>
      </w:r>
      <w:r w:rsidRPr="006F23D0">
        <w:rPr>
          <w:rFonts w:ascii="Times New Roman" w:hAnsi="Times New Roman" w:cs="Times New Roman"/>
          <w:sz w:val="28"/>
          <w:szCs w:val="28"/>
        </w:rPr>
        <w:t xml:space="preserve"> </w:t>
      </w:r>
      <w:r w:rsidR="00CD1CC8" w:rsidRPr="006F23D0">
        <w:rPr>
          <w:rFonts w:ascii="Times New Roman" w:hAnsi="Times New Roman" w:cs="Times New Roman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6F23D0">
        <w:rPr>
          <w:rFonts w:ascii="Times New Roman" w:hAnsi="Times New Roman" w:cs="Times New Roman"/>
          <w:sz w:val="28"/>
          <w:szCs w:val="28"/>
        </w:rPr>
        <w:t xml:space="preserve"> и определяет цели, </w:t>
      </w:r>
      <w:r w:rsidR="0058011F">
        <w:rPr>
          <w:rFonts w:ascii="Times New Roman" w:hAnsi="Times New Roman" w:cs="Times New Roman"/>
          <w:sz w:val="28"/>
          <w:szCs w:val="28"/>
        </w:rPr>
        <w:t>процедуру и условия</w:t>
      </w:r>
      <w:r w:rsidRPr="006F23D0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 (далее - Субсидия).</w:t>
      </w:r>
    </w:p>
    <w:p w:rsidR="003D1E74" w:rsidRPr="006F23D0" w:rsidRDefault="003D1E74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F23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юридическим лицам </w:t>
      </w:r>
      <w:r w:rsidR="0058011F" w:rsidRPr="006F23D0">
        <w:rPr>
          <w:rFonts w:ascii="Times New Roman" w:hAnsi="Times New Roman" w:cs="Times New Roman"/>
          <w:sz w:val="28"/>
          <w:szCs w:val="28"/>
        </w:rPr>
        <w:t>департамент</w:t>
      </w:r>
      <w:r w:rsidR="0058011F">
        <w:rPr>
          <w:rFonts w:ascii="Times New Roman" w:hAnsi="Times New Roman" w:cs="Times New Roman"/>
          <w:sz w:val="28"/>
          <w:szCs w:val="28"/>
        </w:rPr>
        <w:t>ом</w:t>
      </w:r>
      <w:r w:rsidR="0058011F" w:rsidRPr="006F23D0">
        <w:rPr>
          <w:rFonts w:ascii="Times New Roman" w:hAnsi="Times New Roman" w:cs="Times New Roman"/>
          <w:sz w:val="28"/>
          <w:szCs w:val="28"/>
        </w:rPr>
        <w:t xml:space="preserve"> дорожного хозяйства, благоустройства и транспорта администрации города Твери</w:t>
      </w:r>
      <w:r w:rsidR="0058011F">
        <w:rPr>
          <w:rFonts w:ascii="Times New Roman" w:hAnsi="Times New Roman" w:cs="Times New Roman"/>
          <w:sz w:val="28"/>
          <w:szCs w:val="28"/>
        </w:rPr>
        <w:t xml:space="preserve"> </w:t>
      </w:r>
      <w:r w:rsidR="0058011F" w:rsidRPr="006F23D0">
        <w:rPr>
          <w:rFonts w:ascii="Times New Roman" w:hAnsi="Times New Roman" w:cs="Times New Roman"/>
          <w:sz w:val="28"/>
          <w:szCs w:val="28"/>
        </w:rPr>
        <w:t>(далее – Департамент)</w:t>
      </w:r>
      <w:r w:rsidR="00580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F23D0">
        <w:rPr>
          <w:rFonts w:ascii="Times New Roman" w:hAnsi="Times New Roman" w:cs="Times New Roman"/>
          <w:sz w:val="28"/>
          <w:szCs w:val="28"/>
        </w:rPr>
        <w:t xml:space="preserve"> возмещение затрат юридических лиц, связанных с выполнением мероприятий по энергосбережению и повышению энергетической эффективности наружного освещения улиц города Твери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23D0">
        <w:rPr>
          <w:rFonts w:ascii="Times New Roman" w:hAnsi="Times New Roman" w:cs="Times New Roman"/>
          <w:sz w:val="28"/>
          <w:szCs w:val="28"/>
        </w:rPr>
        <w:t>далее – получатель субсидии, участник отбора)</w:t>
      </w:r>
      <w:r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 w:rsidRPr="00F726C2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Твери </w:t>
      </w:r>
      <w:r w:rsidRPr="00F0404A">
        <w:rPr>
          <w:rFonts w:ascii="Times New Roman" w:hAnsi="Times New Roman" w:cs="Times New Roman"/>
          <w:sz w:val="28"/>
          <w:szCs w:val="28"/>
          <w:lang w:val="el-GR"/>
        </w:rPr>
        <w:t>«</w:t>
      </w:r>
      <w:r w:rsidRPr="00F0404A">
        <w:rPr>
          <w:rFonts w:ascii="Times New Roman" w:hAnsi="Times New Roman" w:cs="Times New Roman"/>
          <w:color w:val="0D0D0D"/>
          <w:sz w:val="28"/>
          <w:szCs w:val="28"/>
        </w:rPr>
        <w:t>Формирование современной городской среды</w:t>
      </w:r>
      <w:r w:rsidRPr="00F0404A">
        <w:rPr>
          <w:rFonts w:ascii="Times New Roman" w:hAnsi="Times New Roman" w:cs="Times New Roman"/>
          <w:sz w:val="28"/>
          <w:szCs w:val="28"/>
          <w:lang w:val="el-GR"/>
        </w:rPr>
        <w:t>»</w:t>
      </w:r>
      <w:r w:rsidRPr="00F726C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F0404A">
        <w:rPr>
          <w:rFonts w:ascii="Times New Roman" w:hAnsi="Times New Roman" w:cs="Times New Roman"/>
          <w:sz w:val="28"/>
          <w:szCs w:val="28"/>
          <w:lang w:val="el-GR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0404A">
        <w:rPr>
          <w:rFonts w:ascii="Times New Roman" w:hAnsi="Times New Roman" w:cs="Times New Roman"/>
          <w:sz w:val="28"/>
          <w:szCs w:val="28"/>
          <w:lang w:val="el-GR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F0404A">
        <w:rPr>
          <w:rFonts w:ascii="Times New Roman" w:hAnsi="Times New Roman" w:cs="Times New Roman"/>
          <w:sz w:val="28"/>
          <w:szCs w:val="28"/>
          <w:lang w:val="el-GR"/>
        </w:rPr>
        <w:t xml:space="preserve"> годы</w:t>
      </w:r>
      <w:r w:rsidRPr="00F726C2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Pr="00711CB2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F726C2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28.12.2022</w:t>
      </w:r>
      <w:r w:rsidRPr="00F726C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1264</w:t>
      </w:r>
      <w:r w:rsidRPr="006F23D0">
        <w:rPr>
          <w:rFonts w:ascii="Times New Roman" w:hAnsi="Times New Roman" w:cs="Times New Roman"/>
          <w:sz w:val="28"/>
          <w:szCs w:val="28"/>
        </w:rPr>
        <w:t>.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1.</w:t>
      </w:r>
      <w:r w:rsidR="003D1E74">
        <w:rPr>
          <w:rFonts w:ascii="Times New Roman" w:hAnsi="Times New Roman" w:cs="Times New Roman"/>
          <w:sz w:val="28"/>
          <w:szCs w:val="28"/>
        </w:rPr>
        <w:t>3</w:t>
      </w:r>
      <w:r w:rsidRPr="006F23D0">
        <w:rPr>
          <w:rFonts w:ascii="Times New Roman" w:hAnsi="Times New Roman" w:cs="Times New Roman"/>
          <w:sz w:val="28"/>
          <w:szCs w:val="28"/>
        </w:rPr>
        <w:t>. Понятия, используемые в настоящем Порядке: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- энергосбережение - реализация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услуг);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- энергетическая эффективность -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процессу, юридическому лицу, индивидуальному предпринимателю;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3D0">
        <w:rPr>
          <w:rFonts w:ascii="Times New Roman" w:hAnsi="Times New Roman" w:cs="Times New Roman"/>
          <w:sz w:val="28"/>
          <w:szCs w:val="28"/>
        </w:rPr>
        <w:t>энергосервисный</w:t>
      </w:r>
      <w:proofErr w:type="spellEnd"/>
      <w:r w:rsidRPr="006F23D0">
        <w:rPr>
          <w:rFonts w:ascii="Times New Roman" w:hAnsi="Times New Roman" w:cs="Times New Roman"/>
          <w:sz w:val="28"/>
          <w:szCs w:val="28"/>
        </w:rPr>
        <w:t xml:space="preserve"> договор (контракт) - договор (контракт), предметом которого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заказчиком;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- муниципальный контракт - контракт на оказание услуг по обеспечению наружным освещением улиц и дорог города Твери.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6F23D0">
        <w:rPr>
          <w:rFonts w:ascii="Times New Roman" w:hAnsi="Times New Roman" w:cs="Times New Roman"/>
          <w:sz w:val="28"/>
          <w:szCs w:val="28"/>
        </w:rPr>
        <w:t>1.4. Распорядителем бюджетных средств, до которого как получателя бюджетных средств доводятся лимиты бюджетных обязательств на предоставление</w:t>
      </w:r>
      <w:r w:rsidR="00A0733C">
        <w:rPr>
          <w:rFonts w:ascii="Times New Roman" w:hAnsi="Times New Roman" w:cs="Times New Roman"/>
          <w:sz w:val="28"/>
          <w:szCs w:val="28"/>
        </w:rPr>
        <w:t xml:space="preserve"> Субсидии, является Департамент.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1.5. Получателями субсидии являются юридические лица, реализующие мероприятия по энергосбережению и повышению энергетической эффективности на сетях наружного освещения, находящихся в муниципальной собственности муниципального образования города Твери.</w:t>
      </w:r>
    </w:p>
    <w:p w:rsidR="00483F9E" w:rsidRPr="006F23D0" w:rsidRDefault="00483F9E" w:rsidP="00CC742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1.6. </w:t>
      </w:r>
      <w:r w:rsidR="000E2341" w:rsidRPr="006F23D0">
        <w:rPr>
          <w:rFonts w:ascii="Times New Roman" w:hAnsi="Times New Roman" w:cs="Times New Roman"/>
          <w:sz w:val="28"/>
          <w:szCs w:val="28"/>
        </w:rPr>
        <w:t>Субсидия предоставляется по результатам отбора, проведенного путем запроса предложений, на основании заявок на участие в отборе в соответствии с настоящим Порядком (далее – отбор, заявка)</w:t>
      </w:r>
      <w:r w:rsidRPr="006F23D0">
        <w:rPr>
          <w:rFonts w:ascii="Times New Roman" w:hAnsi="Times New Roman" w:cs="Times New Roman"/>
          <w:sz w:val="28"/>
          <w:szCs w:val="28"/>
        </w:rPr>
        <w:t>.</w:t>
      </w:r>
    </w:p>
    <w:p w:rsidR="00C43A04" w:rsidRPr="006F23D0" w:rsidRDefault="00483F9E" w:rsidP="00C43A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1.7. </w:t>
      </w:r>
      <w:r w:rsidR="00C43A04">
        <w:rPr>
          <w:rFonts w:ascii="Times New Roman" w:hAnsi="Times New Roman" w:cs="Times New Roman"/>
          <w:sz w:val="28"/>
          <w:szCs w:val="28"/>
        </w:rPr>
        <w:t>Сведения</w:t>
      </w:r>
      <w:r w:rsidR="000E2341" w:rsidRPr="006F23D0">
        <w:rPr>
          <w:rFonts w:ascii="Times New Roman" w:hAnsi="Times New Roman" w:cs="Times New Roman"/>
          <w:sz w:val="28"/>
          <w:szCs w:val="28"/>
        </w:rPr>
        <w:t xml:space="preserve"> о </w:t>
      </w:r>
      <w:r w:rsidR="00C43A04">
        <w:rPr>
          <w:rFonts w:ascii="Times New Roman" w:hAnsi="Times New Roman" w:cs="Times New Roman"/>
          <w:sz w:val="28"/>
          <w:szCs w:val="28"/>
        </w:rPr>
        <w:t>С</w:t>
      </w:r>
      <w:r w:rsidR="000E2341" w:rsidRPr="006F23D0">
        <w:rPr>
          <w:rFonts w:ascii="Times New Roman" w:hAnsi="Times New Roman" w:cs="Times New Roman"/>
          <w:sz w:val="28"/>
          <w:szCs w:val="28"/>
        </w:rPr>
        <w:t>убсидии размеща</w:t>
      </w:r>
      <w:r w:rsidR="00931B01">
        <w:rPr>
          <w:rFonts w:ascii="Times New Roman" w:hAnsi="Times New Roman" w:cs="Times New Roman"/>
          <w:sz w:val="28"/>
          <w:szCs w:val="28"/>
        </w:rPr>
        <w:t>ю</w:t>
      </w:r>
      <w:r w:rsidR="000E2341" w:rsidRPr="006F23D0">
        <w:rPr>
          <w:rFonts w:ascii="Times New Roman" w:hAnsi="Times New Roman" w:cs="Times New Roman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Интернет (</w:t>
      </w:r>
      <w:r w:rsidR="003D1E74" w:rsidRPr="003D1E74">
        <w:rPr>
          <w:rFonts w:ascii="Times New Roman" w:hAnsi="Times New Roman" w:cs="Times New Roman"/>
          <w:sz w:val="28"/>
          <w:szCs w:val="28"/>
        </w:rPr>
        <w:t>в разделе единого портала)</w:t>
      </w:r>
      <w:r w:rsidR="000E2341" w:rsidRPr="006F23D0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0E2341" w:rsidRDefault="000E2341" w:rsidP="00CC742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83F9E" w:rsidRPr="0058011F" w:rsidRDefault="0058011F" w:rsidP="0058011F">
      <w:pPr>
        <w:pStyle w:val="ConsPlusTitle"/>
        <w:numPr>
          <w:ilvl w:val="0"/>
          <w:numId w:val="3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57"/>
      <w:bookmarkEnd w:id="3"/>
      <w:r>
        <w:rPr>
          <w:rFonts w:ascii="Times New Roman" w:hAnsi="Times New Roman" w:cs="Times New Roman"/>
          <w:sz w:val="28"/>
          <w:szCs w:val="28"/>
        </w:rPr>
        <w:t>Условия</w:t>
      </w:r>
      <w:r w:rsidR="00483F9E" w:rsidRPr="006F23D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F9E" w:rsidRPr="0058011F">
        <w:rPr>
          <w:rFonts w:ascii="Times New Roman" w:hAnsi="Times New Roman" w:cs="Times New Roman"/>
          <w:sz w:val="28"/>
          <w:szCs w:val="28"/>
        </w:rPr>
        <w:t>порядок предоставления Субсидии</w:t>
      </w:r>
    </w:p>
    <w:p w:rsidR="00483F9E" w:rsidRPr="006F23D0" w:rsidRDefault="00483F9E" w:rsidP="00CC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F9E" w:rsidRPr="003D1E74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 w:rsidRPr="003D1E74">
        <w:rPr>
          <w:rFonts w:ascii="Times New Roman" w:hAnsi="Times New Roman" w:cs="Times New Roman"/>
          <w:sz w:val="28"/>
          <w:szCs w:val="28"/>
        </w:rPr>
        <w:t xml:space="preserve">2.1. </w:t>
      </w:r>
      <w:r w:rsidR="003D1E74" w:rsidRPr="003D1E74">
        <w:rPr>
          <w:rFonts w:ascii="Times New Roman" w:hAnsi="Times New Roman" w:cs="Times New Roman"/>
          <w:sz w:val="28"/>
          <w:szCs w:val="28"/>
        </w:rPr>
        <w:t>Участник отбора (получатель субсидии) по состоянию на дату рассмотрения заявки и на дату заключения соглашения о предоставлении Субсидии (далее - Соглашение) должен соответствовать следующим требованиям</w:t>
      </w:r>
      <w:r w:rsidRPr="003D1E74">
        <w:rPr>
          <w:rFonts w:ascii="Times New Roman" w:hAnsi="Times New Roman" w:cs="Times New Roman"/>
          <w:sz w:val="28"/>
          <w:szCs w:val="28"/>
        </w:rPr>
        <w:t>: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а) наличие на балансе (на праве хозяйственного ведения, на праве оперативного управления или ином законном праве) объектов наружного освещения, находящихся в муниципальной собственности муниципального образования города Твери;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б) наличие заключенного </w:t>
      </w:r>
      <w:proofErr w:type="spellStart"/>
      <w:r w:rsidRPr="006F23D0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6F23D0">
        <w:rPr>
          <w:rFonts w:ascii="Times New Roman" w:hAnsi="Times New Roman" w:cs="Times New Roman"/>
          <w:sz w:val="28"/>
          <w:szCs w:val="28"/>
        </w:rPr>
        <w:t xml:space="preserve"> договора (контракта) в отношении сетей (объектов) наружного освещения, обслуживаемых в рамках муниципального контракта;</w:t>
      </w:r>
    </w:p>
    <w:p w:rsidR="00F774FB" w:rsidRPr="006F23D0" w:rsidRDefault="00F774FB" w:rsidP="00CC7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lastRenderedPageBreak/>
        <w:t>в)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г) </w:t>
      </w:r>
      <w:r w:rsidR="00D57469">
        <w:rPr>
          <w:rFonts w:ascii="Times New Roman" w:hAnsi="Times New Roman" w:cs="Times New Roman"/>
          <w:sz w:val="28"/>
          <w:szCs w:val="28"/>
        </w:rPr>
        <w:t>отсутствие</w:t>
      </w:r>
      <w:r w:rsidRPr="006F23D0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D57469">
        <w:rPr>
          <w:rFonts w:ascii="Times New Roman" w:hAnsi="Times New Roman" w:cs="Times New Roman"/>
          <w:sz w:val="28"/>
          <w:szCs w:val="28"/>
        </w:rPr>
        <w:t>ой</w:t>
      </w:r>
      <w:r w:rsidRPr="006F23D0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D57469">
        <w:rPr>
          <w:rFonts w:ascii="Times New Roman" w:hAnsi="Times New Roman" w:cs="Times New Roman"/>
          <w:sz w:val="28"/>
          <w:szCs w:val="28"/>
        </w:rPr>
        <w:t>и</w:t>
      </w:r>
      <w:r w:rsidRPr="006F23D0">
        <w:rPr>
          <w:rFonts w:ascii="Times New Roman" w:hAnsi="Times New Roman" w:cs="Times New Roman"/>
          <w:sz w:val="28"/>
          <w:szCs w:val="28"/>
        </w:rPr>
        <w:t xml:space="preserve"> по возврату в бюджет города Твери субсидий, бюджетных инвестиций, предоставленных в том числе в соответствии с иными правовыми актами</w:t>
      </w:r>
      <w:r w:rsidR="0058011F">
        <w:rPr>
          <w:rFonts w:ascii="Times New Roman" w:hAnsi="Times New Roman" w:cs="Times New Roman"/>
          <w:sz w:val="28"/>
          <w:szCs w:val="28"/>
        </w:rPr>
        <w:t xml:space="preserve">, а </w:t>
      </w:r>
      <w:r w:rsidR="0058011F" w:rsidRPr="0058011F">
        <w:rPr>
          <w:rFonts w:ascii="Times New Roman" w:hAnsi="Times New Roman" w:cs="Times New Roman"/>
          <w:sz w:val="28"/>
          <w:szCs w:val="28"/>
        </w:rPr>
        <w:t xml:space="preserve">также иная просроченная (неурегулированная) задолженность </w:t>
      </w:r>
      <w:r w:rsidR="0058011F">
        <w:rPr>
          <w:rFonts w:ascii="Times New Roman" w:hAnsi="Times New Roman" w:cs="Times New Roman"/>
          <w:sz w:val="28"/>
          <w:szCs w:val="28"/>
        </w:rPr>
        <w:t xml:space="preserve">по денежным обязательствам </w:t>
      </w:r>
      <w:r w:rsidR="0058011F" w:rsidRPr="0058011F">
        <w:rPr>
          <w:rFonts w:ascii="Times New Roman" w:hAnsi="Times New Roman" w:cs="Times New Roman"/>
          <w:sz w:val="28"/>
          <w:szCs w:val="28"/>
        </w:rPr>
        <w:t>перед бюджетом города Твери;</w:t>
      </w:r>
    </w:p>
    <w:p w:rsidR="003D1E74" w:rsidRPr="003D1E74" w:rsidRDefault="00483F9E" w:rsidP="00CC74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E74">
        <w:rPr>
          <w:rFonts w:ascii="Times New Roman" w:hAnsi="Times New Roman" w:cs="Times New Roman"/>
          <w:sz w:val="28"/>
          <w:szCs w:val="28"/>
        </w:rPr>
        <w:t xml:space="preserve">д) </w:t>
      </w:r>
      <w:bookmarkStart w:id="5" w:name="P143"/>
      <w:bookmarkEnd w:id="5"/>
      <w:r w:rsidR="003D1E74" w:rsidRPr="003D1E74">
        <w:rPr>
          <w:rFonts w:ascii="Times New Roman" w:hAnsi="Times New Roman" w:cs="Times New Roman"/>
          <w:sz w:val="28"/>
          <w:szCs w:val="28"/>
        </w:rPr>
        <w:t>в году подачи заявки участник отбора (получатель субсидии) не получал средства из бюджета Тверской области на цели, указанные в пункте 1.2 настоящего Порядка;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е)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265E34" w:rsidRPr="006F23D0">
        <w:rPr>
          <w:rFonts w:ascii="Times New Roman" w:hAnsi="Times New Roman" w:cs="Times New Roman"/>
          <w:sz w:val="28"/>
          <w:szCs w:val="28"/>
        </w:rPr>
        <w:t>х публичных акционерных обществ;</w:t>
      </w:r>
    </w:p>
    <w:p w:rsidR="00265E34" w:rsidRPr="006F23D0" w:rsidRDefault="00265E34" w:rsidP="00CC7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ж) не должен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774FB" w:rsidRPr="006F23D0" w:rsidRDefault="00F774FB" w:rsidP="00CC7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з) не должен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774FB" w:rsidRPr="006F23D0" w:rsidRDefault="0057725A" w:rsidP="00CC7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и</w:t>
      </w:r>
      <w:r w:rsidR="00F774FB" w:rsidRPr="006F23D0">
        <w:rPr>
          <w:rFonts w:ascii="Times New Roman" w:hAnsi="Times New Roman" w:cs="Times New Roman"/>
          <w:sz w:val="28"/>
          <w:szCs w:val="28"/>
        </w:rPr>
        <w:t xml:space="preserve">) не должен являться иностранным агентом в соответствии с Федеральным </w:t>
      </w:r>
      <w:hyperlink r:id="rId7" w:history="1">
        <w:r w:rsidR="00F774FB" w:rsidRPr="006F23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74FB" w:rsidRPr="006F23D0">
        <w:rPr>
          <w:rFonts w:ascii="Times New Roman" w:hAnsi="Times New Roman" w:cs="Times New Roman"/>
          <w:sz w:val="28"/>
          <w:szCs w:val="28"/>
        </w:rPr>
        <w:t xml:space="preserve"> </w:t>
      </w:r>
      <w:r w:rsidR="00D57469">
        <w:rPr>
          <w:rFonts w:ascii="Times New Roman" w:hAnsi="Times New Roman" w:cs="Times New Roman"/>
          <w:sz w:val="28"/>
          <w:szCs w:val="28"/>
        </w:rPr>
        <w:t>от 14.07.2022 №</w:t>
      </w:r>
      <w:r w:rsidR="0058011F">
        <w:rPr>
          <w:rFonts w:ascii="Times New Roman" w:hAnsi="Times New Roman" w:cs="Times New Roman"/>
          <w:sz w:val="28"/>
          <w:szCs w:val="28"/>
        </w:rPr>
        <w:t xml:space="preserve"> </w:t>
      </w:r>
      <w:r w:rsidR="00D57469">
        <w:rPr>
          <w:rFonts w:ascii="Times New Roman" w:hAnsi="Times New Roman" w:cs="Times New Roman"/>
          <w:sz w:val="28"/>
          <w:szCs w:val="28"/>
        </w:rPr>
        <w:t xml:space="preserve">255-ФЗ </w:t>
      </w:r>
      <w:r w:rsidR="00F774FB" w:rsidRPr="006F23D0">
        <w:rPr>
          <w:rFonts w:ascii="Times New Roman" w:hAnsi="Times New Roman" w:cs="Times New Roman"/>
          <w:sz w:val="28"/>
          <w:szCs w:val="28"/>
        </w:rPr>
        <w:t>«О контроле за деятельностью лиц, находящихся под иностранным влиянием»;</w:t>
      </w:r>
    </w:p>
    <w:p w:rsidR="00F774FB" w:rsidRPr="006F23D0" w:rsidRDefault="0057725A" w:rsidP="00CC74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к) </w:t>
      </w:r>
      <w:r w:rsidR="00F774FB" w:rsidRPr="006F23D0">
        <w:rPr>
          <w:rFonts w:ascii="Times New Roman" w:hAnsi="Times New Roman" w:cs="Times New Roman"/>
          <w:sz w:val="28"/>
          <w:szCs w:val="28"/>
        </w:rPr>
        <w:t xml:space="preserve">не </w:t>
      </w:r>
      <w:r w:rsidRPr="006F23D0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F774FB" w:rsidRPr="006F23D0">
        <w:rPr>
          <w:rFonts w:ascii="Times New Roman" w:hAnsi="Times New Roman" w:cs="Times New Roman"/>
          <w:sz w:val="28"/>
          <w:szCs w:val="28"/>
        </w:rPr>
        <w:t xml:space="preserve">находится в процессе реорганизации (за исключением реорганизации в форме присоединения к юридическому лицу, являющемуся </w:t>
      </w:r>
      <w:r w:rsidR="008F02A7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58011F">
        <w:rPr>
          <w:rFonts w:ascii="Times New Roman" w:hAnsi="Times New Roman" w:cs="Times New Roman"/>
          <w:sz w:val="28"/>
          <w:szCs w:val="28"/>
        </w:rPr>
        <w:t xml:space="preserve"> (</w:t>
      </w:r>
      <w:r w:rsidR="00F774FB" w:rsidRPr="006F23D0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58011F">
        <w:rPr>
          <w:rFonts w:ascii="Times New Roman" w:hAnsi="Times New Roman" w:cs="Times New Roman"/>
          <w:sz w:val="28"/>
          <w:szCs w:val="28"/>
        </w:rPr>
        <w:t>)</w:t>
      </w:r>
      <w:r w:rsidR="00F774FB" w:rsidRPr="006F23D0">
        <w:rPr>
          <w:rFonts w:ascii="Times New Roman" w:hAnsi="Times New Roman" w:cs="Times New Roman"/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D57469">
        <w:rPr>
          <w:rFonts w:ascii="Times New Roman" w:hAnsi="Times New Roman" w:cs="Times New Roman"/>
          <w:sz w:val="28"/>
          <w:szCs w:val="28"/>
        </w:rPr>
        <w:t>участника отбора</w:t>
      </w:r>
      <w:r w:rsidR="00F774FB" w:rsidRPr="006F23D0">
        <w:rPr>
          <w:rFonts w:ascii="Times New Roman" w:hAnsi="Times New Roman" w:cs="Times New Roman"/>
          <w:sz w:val="28"/>
          <w:szCs w:val="28"/>
        </w:rPr>
        <w:t xml:space="preserve"> </w:t>
      </w:r>
      <w:r w:rsidR="0058011F">
        <w:rPr>
          <w:rFonts w:ascii="Times New Roman" w:hAnsi="Times New Roman" w:cs="Times New Roman"/>
          <w:sz w:val="28"/>
          <w:szCs w:val="28"/>
        </w:rPr>
        <w:t xml:space="preserve">(получателя субсидии) </w:t>
      </w:r>
      <w:r w:rsidR="00F774FB" w:rsidRPr="006F23D0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98093F" w:rsidRPr="006F23D0" w:rsidRDefault="0057725A" w:rsidP="00CC74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л) </w:t>
      </w:r>
      <w:r w:rsidR="00F774FB" w:rsidRPr="006F23D0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</w:t>
      </w:r>
      <w:r w:rsidRPr="006F23D0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F774FB" w:rsidRPr="006F23D0">
        <w:rPr>
          <w:rFonts w:ascii="Times New Roman" w:hAnsi="Times New Roman" w:cs="Times New Roman"/>
          <w:sz w:val="28"/>
          <w:szCs w:val="28"/>
        </w:rPr>
        <w:t>отсутств</w:t>
      </w:r>
      <w:r w:rsidRPr="006F23D0">
        <w:rPr>
          <w:rFonts w:ascii="Times New Roman" w:hAnsi="Times New Roman" w:cs="Times New Roman"/>
          <w:sz w:val="28"/>
          <w:szCs w:val="28"/>
        </w:rPr>
        <w:t>овать</w:t>
      </w:r>
      <w:r w:rsidR="00F774FB" w:rsidRPr="006F23D0">
        <w:rPr>
          <w:rFonts w:ascii="Times New Roman" w:hAnsi="Times New Roman" w:cs="Times New Roman"/>
          <w:sz w:val="28"/>
          <w:szCs w:val="28"/>
        </w:rPr>
        <w:t xml:space="preserve"> сведения о дисквалифицированных руководителе, членах коллегиального исполнительного </w:t>
      </w:r>
      <w:r w:rsidR="00F774FB" w:rsidRPr="006F23D0">
        <w:rPr>
          <w:rFonts w:ascii="Times New Roman" w:hAnsi="Times New Roman" w:cs="Times New Roman"/>
          <w:sz w:val="28"/>
          <w:szCs w:val="28"/>
        </w:rPr>
        <w:lastRenderedPageBreak/>
        <w:t xml:space="preserve">органа, лице, исполняющем функции единоличного исполнительного органа, или главном бухгалтере (при наличии) </w:t>
      </w:r>
      <w:r w:rsidR="00D57469">
        <w:rPr>
          <w:rFonts w:ascii="Times New Roman" w:hAnsi="Times New Roman" w:cs="Times New Roman"/>
          <w:sz w:val="28"/>
          <w:szCs w:val="28"/>
        </w:rPr>
        <w:t>участника отбора</w:t>
      </w:r>
      <w:r w:rsidR="0058011F">
        <w:rPr>
          <w:rFonts w:ascii="Times New Roman" w:hAnsi="Times New Roman" w:cs="Times New Roman"/>
          <w:sz w:val="28"/>
          <w:szCs w:val="28"/>
        </w:rPr>
        <w:t xml:space="preserve"> (получателя субсидии)</w:t>
      </w:r>
      <w:r w:rsidR="00F774FB" w:rsidRPr="006F23D0">
        <w:rPr>
          <w:rFonts w:ascii="Times New Roman" w:hAnsi="Times New Roman" w:cs="Times New Roman"/>
          <w:sz w:val="28"/>
          <w:szCs w:val="28"/>
        </w:rPr>
        <w:t>, являющегося юридическим лицом</w:t>
      </w:r>
      <w:r w:rsidRPr="006F23D0">
        <w:rPr>
          <w:rFonts w:ascii="Times New Roman" w:hAnsi="Times New Roman" w:cs="Times New Roman"/>
          <w:sz w:val="28"/>
          <w:szCs w:val="28"/>
        </w:rPr>
        <w:t>.</w:t>
      </w:r>
    </w:p>
    <w:p w:rsidR="007774EF" w:rsidRPr="006F23D0" w:rsidRDefault="0098093F" w:rsidP="00CC742B">
      <w:pPr>
        <w:pStyle w:val="a7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6F23D0">
        <w:rPr>
          <w:rFonts w:eastAsiaTheme="minorEastAsia"/>
          <w:sz w:val="28"/>
          <w:szCs w:val="28"/>
          <w:lang w:eastAsia="ru-RU"/>
        </w:rPr>
        <w:t>2.</w:t>
      </w:r>
      <w:r w:rsidR="00D27B1C" w:rsidRPr="006F23D0">
        <w:rPr>
          <w:rFonts w:eastAsiaTheme="minorEastAsia"/>
          <w:sz w:val="28"/>
          <w:szCs w:val="28"/>
          <w:lang w:eastAsia="ru-RU"/>
        </w:rPr>
        <w:t>2</w:t>
      </w:r>
      <w:r w:rsidRPr="006F23D0">
        <w:rPr>
          <w:rFonts w:eastAsiaTheme="minorEastAsia"/>
          <w:sz w:val="28"/>
          <w:szCs w:val="28"/>
          <w:lang w:eastAsia="ru-RU"/>
        </w:rPr>
        <w:t xml:space="preserve">. </w:t>
      </w:r>
      <w:r w:rsidR="00D27B1C" w:rsidRPr="006F23D0">
        <w:rPr>
          <w:rFonts w:eastAsia="Times New Roman"/>
          <w:sz w:val="28"/>
          <w:szCs w:val="28"/>
          <w:lang w:eastAsia="ru-RU"/>
        </w:rPr>
        <w:t xml:space="preserve">Организатором отбора является Департамент. </w:t>
      </w:r>
      <w:r w:rsidR="0058011F">
        <w:rPr>
          <w:rFonts w:eastAsia="Times New Roman"/>
          <w:sz w:val="28"/>
          <w:szCs w:val="28"/>
          <w:lang w:eastAsia="ru-RU"/>
        </w:rPr>
        <w:t>Проведение о</w:t>
      </w:r>
      <w:r w:rsidR="00D27B1C" w:rsidRPr="006F23D0">
        <w:rPr>
          <w:rFonts w:eastAsia="Times New Roman"/>
          <w:sz w:val="28"/>
          <w:szCs w:val="28"/>
          <w:lang w:eastAsia="ru-RU"/>
        </w:rPr>
        <w:t>тбор</w:t>
      </w:r>
      <w:r w:rsidR="0058011F">
        <w:rPr>
          <w:rFonts w:eastAsia="Times New Roman"/>
          <w:sz w:val="28"/>
          <w:szCs w:val="28"/>
          <w:lang w:eastAsia="ru-RU"/>
        </w:rPr>
        <w:t>а</w:t>
      </w:r>
      <w:r w:rsidR="00D27B1C" w:rsidRPr="006F23D0">
        <w:rPr>
          <w:rFonts w:eastAsia="Times New Roman"/>
          <w:sz w:val="28"/>
          <w:szCs w:val="28"/>
          <w:lang w:eastAsia="ru-RU"/>
        </w:rPr>
        <w:t xml:space="preserve"> осуществляется Департаментом с использованием государственной интегрированной системы управления общественными финансами «Электронный бюджет» (далее - система «Электронный бюджет»). </w:t>
      </w:r>
    </w:p>
    <w:p w:rsidR="00CD79C7" w:rsidRPr="00CD79C7" w:rsidRDefault="00CD79C7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="0058011F" w:rsidRPr="0058011F">
        <w:rPr>
          <w:rFonts w:eastAsia="Times New Roman"/>
          <w:sz w:val="28"/>
          <w:szCs w:val="28"/>
          <w:lang w:eastAsia="ru-RU"/>
        </w:rPr>
        <w:t xml:space="preserve"> </w:t>
      </w:r>
      <w:r w:rsidR="0058011F" w:rsidRPr="005801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58011F" w:rsidRPr="005801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формирует Комиссию по </w:t>
      </w:r>
      <w:r w:rsidR="008F0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предоставлению Субсидии</w:t>
      </w:r>
      <w:r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Комиссия) в составе не менее пяти человек (сотрудников </w:t>
      </w:r>
      <w:r w:rsidR="004876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Департамента</w:t>
      </w:r>
      <w:r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Состав, порядок работы Комиссии утверждаются правовым актом </w:t>
      </w:r>
      <w:r w:rsidR="004876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Департамента</w:t>
      </w:r>
      <w:r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D79C7" w:rsidRPr="00CD79C7" w:rsidRDefault="00CD79C7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</w:t>
      </w:r>
      <w:r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Взаимодействие </w:t>
      </w:r>
      <w:r w:rsidR="008F0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Департамента</w:t>
      </w:r>
      <w:r w:rsidR="003D1E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 с участниками отбора осуществляется с использованием документов в электронной форме в системе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D1E74" w:rsidRPr="003D1E74" w:rsidRDefault="003D1E74" w:rsidP="00CC7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3D1E74">
        <w:rPr>
          <w:rFonts w:ascii="Times New Roman" w:hAnsi="Times New Roman" w:cs="Times New Roman"/>
          <w:sz w:val="28"/>
          <w:szCs w:val="28"/>
        </w:rPr>
        <w:t xml:space="preserve">Дата размещения объявления о проведении отбора определяется </w:t>
      </w:r>
      <w:r w:rsidR="00B602E4">
        <w:rPr>
          <w:rFonts w:ascii="Times New Roman" w:hAnsi="Times New Roman" w:cs="Times New Roman"/>
          <w:sz w:val="28"/>
          <w:szCs w:val="28"/>
        </w:rPr>
        <w:t>Департаментом</w:t>
      </w:r>
      <w:r w:rsidRPr="003D1E74">
        <w:rPr>
          <w:rFonts w:ascii="Times New Roman" w:hAnsi="Times New Roman" w:cs="Times New Roman"/>
          <w:sz w:val="28"/>
          <w:szCs w:val="28"/>
        </w:rPr>
        <w:t xml:space="preserve"> и не может быть менее десяти календарных дней до даты начала приема заявок.</w:t>
      </w:r>
    </w:p>
    <w:p w:rsidR="00D27B1C" w:rsidRPr="006F23D0" w:rsidRDefault="00B602E4" w:rsidP="00CC742B">
      <w:pPr>
        <w:pStyle w:val="a7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2.6. </w:t>
      </w:r>
      <w:r w:rsidRPr="006C2554">
        <w:rPr>
          <w:sz w:val="28"/>
          <w:szCs w:val="28"/>
        </w:rPr>
        <w:t xml:space="preserve">В целях проведения отбора </w:t>
      </w:r>
      <w:r w:rsidR="008F02A7" w:rsidRPr="0058011F">
        <w:rPr>
          <w:rFonts w:eastAsia="Times New Roman"/>
          <w:sz w:val="28"/>
          <w:szCs w:val="28"/>
          <w:lang w:eastAsia="ru-RU"/>
        </w:rPr>
        <w:t>Департамент</w:t>
      </w:r>
      <w:r w:rsidR="008F02A7" w:rsidRPr="0058011F">
        <w:rPr>
          <w:rFonts w:eastAsiaTheme="minorEastAsia"/>
          <w:sz w:val="28"/>
          <w:szCs w:val="28"/>
          <w:lang w:eastAsia="ru-RU"/>
        </w:rPr>
        <w:t xml:space="preserve"> </w:t>
      </w:r>
      <w:r w:rsidRPr="006C2554">
        <w:rPr>
          <w:sz w:val="28"/>
          <w:szCs w:val="28"/>
        </w:rPr>
        <w:t>формирует в электронном виде и размещает в системе «Электронный бюджет» объявление о проведении отбора (далее - объявление) с указанием в нем следующей информации</w:t>
      </w:r>
      <w:r w:rsidR="00D27B1C" w:rsidRPr="006F23D0">
        <w:rPr>
          <w:rFonts w:eastAsia="Times New Roman"/>
          <w:sz w:val="28"/>
          <w:szCs w:val="28"/>
          <w:lang w:eastAsia="ru-RU"/>
        </w:rPr>
        <w:t>:</w:t>
      </w:r>
    </w:p>
    <w:p w:rsidR="00D27B1C" w:rsidRPr="006F23D0" w:rsidRDefault="00D27B1C" w:rsidP="00CC74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срок </w:t>
      </w:r>
      <w:r w:rsidR="008F0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способ 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отбора; </w:t>
      </w:r>
    </w:p>
    <w:p w:rsidR="00D27B1C" w:rsidRPr="006F23D0" w:rsidRDefault="00D27B1C" w:rsidP="00CC74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дата </w:t>
      </w:r>
      <w:r w:rsidR="00DB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время 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подачи и окончания приема заявок, при этом дата окончания приема заявок не может быть ранее </w:t>
      </w:r>
      <w:r w:rsidR="008F0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десятого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календарного дня, следующего за днем размещения объявления; </w:t>
      </w:r>
    </w:p>
    <w:p w:rsidR="00D27B1C" w:rsidRPr="006F23D0" w:rsidRDefault="00D27B1C" w:rsidP="00CC74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наименовани</w:t>
      </w:r>
      <w:r w:rsidR="007774EF"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местонахождени</w:t>
      </w:r>
      <w:r w:rsidR="007774EF"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почтов</w:t>
      </w:r>
      <w:r w:rsidR="007774EF"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адрес, адреса электронной почты </w:t>
      </w:r>
      <w:r w:rsidR="007774EF"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27B1C" w:rsidRPr="006F23D0" w:rsidRDefault="00D27B1C" w:rsidP="00CC74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результат предоставления </w:t>
      </w:r>
      <w:r w:rsidR="00946D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 w:rsidR="007774EF"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8" w:history="1">
        <w:r w:rsidRPr="006F23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6F23D0"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F02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774EF"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Порядка; </w:t>
      </w:r>
    </w:p>
    <w:p w:rsidR="00D27B1C" w:rsidRPr="006F23D0" w:rsidRDefault="00D27B1C" w:rsidP="00CC74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доменно</w:t>
      </w:r>
      <w:r w:rsidR="007774EF"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="007774EF"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указател</w:t>
      </w:r>
      <w:r w:rsidR="007774EF"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системы «Электронный бюджет»</w:t>
      </w:r>
      <w:r w:rsidR="008F02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обеспечивается проведение отбора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774EF" w:rsidRPr="006F23D0" w:rsidRDefault="00D27B1C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7774E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критерии отбора и требования к участникам отбора, определяемые в соответствии с пунктами 1.5, </w:t>
      </w:r>
      <w:hyperlink w:anchor="Par60" w:tooltip="8. Участник отбора (получатель субсидии) должен соответствовать следующим требованиям:" w:history="1">
        <w:r w:rsidR="007774EF" w:rsidRPr="006F23D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2.1</w:t>
        </w:r>
      </w:hyperlink>
      <w:r w:rsidR="007774E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а также к перечню документов, представляемых участниками отбора для подтверждения соответствия указанным требованиям;</w:t>
      </w:r>
    </w:p>
    <w:p w:rsidR="00D27B1C" w:rsidRPr="006F23D0" w:rsidRDefault="00D27B1C" w:rsidP="00CC74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7774E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подачи участниками отбора заявок и требования, предъявляемые к форме и содержанию таких заявок</w:t>
      </w:r>
      <w:r w:rsidRPr="006F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правила рассмотрения заявок;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порядок возврата заявок на доработку;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порядок отклонения заявок, а также информация об основаниях их отклонения;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12) объем распределяемой </w:t>
      </w:r>
      <w:r w:rsidR="00946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в рамках отбора, порядок расчета размера </w:t>
      </w:r>
      <w:r w:rsidR="00946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убсидии, правила распределения </w:t>
      </w:r>
      <w:r w:rsidR="00946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по результатам отбора, а также предельное количество победителей отбора;</w:t>
      </w:r>
    </w:p>
    <w:p w:rsidR="00894C6D" w:rsidRDefault="0098093F" w:rsidP="00894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13) порядок предоставления участникам отбора разъяснений положений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объявления, даты начала и окончания срока такого предоставления;</w:t>
      </w:r>
    </w:p>
    <w:p w:rsidR="0098093F" w:rsidRPr="006F23D0" w:rsidRDefault="0098093F" w:rsidP="00894C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14) срок, в течение которого победители отбора должны подписа</w:t>
      </w:r>
      <w:r w:rsidR="00894C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ть соглашение </w:t>
      </w:r>
      <w:r w:rsidR="00894C6D" w:rsidRPr="00894C6D">
        <w:rPr>
          <w:rFonts w:ascii="Times New Roman" w:hAnsi="Times New Roman" w:cs="Times New Roman"/>
          <w:bCs/>
          <w:sz w:val="28"/>
          <w:szCs w:val="28"/>
        </w:rPr>
        <w:t xml:space="preserve">о предоставлении субсидии из бюджета города Твери </w:t>
      </w:r>
      <w:r w:rsidR="00894C6D" w:rsidRPr="00894C6D">
        <w:rPr>
          <w:rFonts w:ascii="Times New Roman" w:hAnsi="Times New Roman"/>
          <w:color w:val="0D0D0D" w:themeColor="text1" w:themeTint="F2"/>
          <w:sz w:val="28"/>
          <w:szCs w:val="28"/>
        </w:rPr>
        <w:t>юридическому</w:t>
      </w:r>
      <w:r w:rsidR="00894C6D" w:rsidRPr="00894C6D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 xml:space="preserve"> лицу </w:t>
      </w:r>
      <w:r w:rsidR="00894C6D" w:rsidRPr="00894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затрат, связанных с выполнением мероприятий по энергосбережению и повышению энергетической </w:t>
      </w:r>
      <w:r w:rsidR="00894C6D" w:rsidRPr="00894C6D">
        <w:rPr>
          <w:rFonts w:ascii="Times New Roman" w:hAnsi="Times New Roman" w:cs="Times New Roman"/>
          <w:sz w:val="28"/>
          <w:szCs w:val="28"/>
        </w:rPr>
        <w:t>эффективности наружного освещения улиц города Твери</w:t>
      </w:r>
      <w:r w:rsidR="00894C6D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- Соглашение);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15) условия признания победителя (победителей) отбора уклонившимися от заключения Соглашения;</w:t>
      </w:r>
    </w:p>
    <w:p w:rsidR="0098093F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16) сроки размещения протокола подведения итогов отбора в системе </w:t>
      </w:r>
      <w:r w:rsidR="007774E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7774E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которые не могут быть позднее 14-го календарного дня, следующего за днем определения победителя отбора.</w:t>
      </w:r>
    </w:p>
    <w:p w:rsidR="00D22775" w:rsidRDefault="00D22775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602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Внесение изменений в объявление осуществляется в порядке, аналогичном порядку формирования объявления, установленному пунктом 2.</w:t>
      </w:r>
      <w:r w:rsidR="00894C6D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6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астоящего Порядка, не позднее наступления даты окончания прием заявок с соблюдением следующих условий:</w:t>
      </w:r>
    </w:p>
    <w:p w:rsidR="00D22775" w:rsidRPr="00D22775" w:rsidRDefault="00D22775" w:rsidP="00CC7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срок подачи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продлевается</w:t>
      </w:r>
      <w:r w:rsidRPr="00D2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дня, следующего за днем внесения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на 3 календарных дня;</w:t>
      </w:r>
    </w:p>
    <w:p w:rsidR="00D22775" w:rsidRPr="00D22775" w:rsidRDefault="00D22775" w:rsidP="00CC7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 внесении изменений в объявление не допускается изменение способа отбора получателей субсидий; </w:t>
      </w:r>
    </w:p>
    <w:p w:rsidR="00D22775" w:rsidRPr="00D22775" w:rsidRDefault="00D22775" w:rsidP="00CC7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заявки; </w:t>
      </w:r>
    </w:p>
    <w:p w:rsidR="00D22775" w:rsidRPr="00D22775" w:rsidRDefault="00D22775" w:rsidP="00CC7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участники отбора, подавшие заявку, уведомляются о внесении изменений в объявление не позднее дня, следующего за днем внесения изменений в объявление с использованием системы </w:t>
      </w:r>
      <w:r w:rsidR="00DB1F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27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B1F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093F" w:rsidRPr="006F23D0" w:rsidRDefault="007774E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A7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94C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вправе отменить проведение отбора путем размещения в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объявления об отмене проведения отбора не позднее чем за один рабочий день до даты окончания срока подачи заявок в случае: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уменьшения лимитов бюджетных обязательств на предоставление </w:t>
      </w:r>
      <w:r w:rsidR="00946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убсидий на соответствующий финансовый год;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внесения изменений в законодательство Российской Федерации, требующих внесения соответствующих изменений в настоящий Порядок.</w:t>
      </w:r>
    </w:p>
    <w:p w:rsidR="0098093F" w:rsidRPr="00CA7B58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в системе 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подписывается усиленной квалифицированной </w:t>
      </w:r>
      <w:r w:rsidRPr="00CA7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</w:t>
      </w:r>
      <w:r w:rsidR="00CA7B58" w:rsidRPr="00CA7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ой подписью </w:t>
      </w:r>
      <w:r w:rsidR="00894C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Департамента</w:t>
      </w:r>
      <w:r w:rsidR="00CA7B58" w:rsidRPr="00CA7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CA7B58" w:rsidRPr="00CA7B58">
        <w:rPr>
          <w:rFonts w:ascii="Times New Roman" w:hAnsi="Times New Roman" w:cs="Times New Roman"/>
          <w:sz w:val="28"/>
          <w:szCs w:val="28"/>
        </w:rPr>
        <w:t>размещается в системе «Электронный бюджет» и содержит информацию о причинах отмены отбора</w:t>
      </w:r>
      <w:r w:rsidR="00CA7B58">
        <w:rPr>
          <w:rFonts w:ascii="Times New Roman" w:hAnsi="Times New Roman" w:cs="Times New Roman"/>
          <w:sz w:val="28"/>
          <w:szCs w:val="28"/>
        </w:rPr>
        <w:t>.</w:t>
      </w:r>
    </w:p>
    <w:p w:rsidR="0098093F" w:rsidRPr="006F23D0" w:rsidRDefault="00CA7B58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2.9. 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Участники отбора, подавшие заявки, информируются об отмене проведения отбора в системе 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день размещения объявления об отмене проведения отбора.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Отбор считается отмененным со дня размещения объявления о его отмене в системе 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8093F" w:rsidRPr="006F23D0" w:rsidRDefault="0084383C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A7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Участникам отбора обеспечивается доступ к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использованием федеральной государственной информационной системы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Единая система идентификации и аутентификации в инфраструктуре, 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15991" w:rsidRDefault="003268F2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A7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Для участия в отборе участник отбора до окончания срока приема заявок, установленного в объявлении, представляет 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Департаменту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системе 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заявку на русском языке. Заявка формируется участником отбора посредством заполнения соответствующих экранных форм веб-интерфейса в системе 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предоставления в систему 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электронных копий документов (документы на бумажном носителе, преобразованные в электронную форму путем сканирования), подтверждающих соответствие участника отбора критериям и требованиям, указанным в пунктах </w:t>
      </w:r>
      <w:r w:rsidR="0084383C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ar60" w:tooltip="8. Участник отбора (получатель субсидии) должен соответствовать следующим требованиям:" w:history="1">
        <w:r w:rsidR="0084383C" w:rsidRPr="0081599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2.1</w:t>
        </w:r>
      </w:hyperlink>
      <w:r w:rsidR="0098093F" w:rsidRPr="008159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по состоянию на дату рассмотрения за</w:t>
      </w:r>
      <w:r w:rsidR="0084383C" w:rsidRPr="00815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явки</w:t>
      </w:r>
      <w:bookmarkStart w:id="6" w:name="Par103"/>
      <w:bookmarkEnd w:id="6"/>
      <w:r w:rsidR="00815991" w:rsidRPr="00815991">
        <w:rPr>
          <w:rFonts w:ascii="Times New Roman" w:hAnsi="Times New Roman" w:cs="Times New Roman"/>
          <w:sz w:val="28"/>
          <w:szCs w:val="28"/>
        </w:rPr>
        <w:t xml:space="preserve"> и на дату заключения Соглашения, предоставление которых предусмотрено объявлением</w:t>
      </w:r>
      <w:r w:rsidR="00E26BF8">
        <w:rPr>
          <w:rFonts w:ascii="Times New Roman" w:hAnsi="Times New Roman" w:cs="Times New Roman"/>
          <w:sz w:val="28"/>
          <w:szCs w:val="28"/>
        </w:rPr>
        <w:t>.</w:t>
      </w:r>
      <w:r w:rsidR="00815991" w:rsidRPr="008159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8093F" w:rsidRPr="00815991" w:rsidRDefault="00AD08A8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5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D79C7" w:rsidRPr="00815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E26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8093F" w:rsidRPr="00815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Заявка содержит следующие сведения: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направление предоставления </w:t>
      </w:r>
      <w:r w:rsidR="00946D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в соответствии с пунктом </w:t>
      </w:r>
      <w:r w:rsidR="003268F2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CA7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информаци</w:t>
      </w:r>
      <w:r w:rsidR="008D0FE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организации участника отбора, включая полное и сокращенное (при наличии) наименование, основной государственный регистрационный номер, идентификационный номер налогоплательщика, местонахождение участника отбора; основные и дополнительные виды экономической деятельности, которые участник отбора вправе осуществлять в соответствии с учредительными документами; контактный телефон; адрес электронной почты для направления юридически значимых сообщений;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информаци</w:t>
      </w:r>
      <w:r w:rsidR="008D0FE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руководителе участника отбора;</w:t>
      </w:r>
    </w:p>
    <w:p w:rsidR="008D0FEF" w:rsidRPr="008D0FEF" w:rsidRDefault="008D0FEF" w:rsidP="00CC742B">
      <w:pPr>
        <w:pStyle w:val="a7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6F23D0">
        <w:rPr>
          <w:rFonts w:eastAsiaTheme="minorEastAsia"/>
          <w:sz w:val="28"/>
          <w:szCs w:val="28"/>
          <w:lang w:eastAsia="ru-RU"/>
        </w:rPr>
        <w:t xml:space="preserve">4) </w:t>
      </w:r>
      <w:r w:rsidRPr="008D0FEF">
        <w:rPr>
          <w:rFonts w:eastAsia="Times New Roman"/>
          <w:sz w:val="28"/>
          <w:szCs w:val="28"/>
          <w:lang w:eastAsia="ru-RU"/>
        </w:rPr>
        <w:t xml:space="preserve">информация о счетах в соответствии с законодательством Российской Федерации для перечисления </w:t>
      </w:r>
      <w:r w:rsidR="00946D55">
        <w:rPr>
          <w:rFonts w:eastAsia="Times New Roman"/>
          <w:sz w:val="28"/>
          <w:szCs w:val="28"/>
          <w:lang w:eastAsia="ru-RU"/>
        </w:rPr>
        <w:t>С</w:t>
      </w:r>
      <w:r w:rsidRPr="008D0FEF">
        <w:rPr>
          <w:rFonts w:eastAsia="Times New Roman"/>
          <w:sz w:val="28"/>
          <w:szCs w:val="28"/>
          <w:lang w:eastAsia="ru-RU"/>
        </w:rPr>
        <w:t xml:space="preserve">убсидии, а также о лице, уполномоченном на подписание </w:t>
      </w:r>
      <w:r w:rsidRPr="006F23D0">
        <w:rPr>
          <w:rFonts w:eastAsia="Times New Roman"/>
          <w:sz w:val="28"/>
          <w:szCs w:val="28"/>
          <w:lang w:eastAsia="ru-RU"/>
        </w:rPr>
        <w:t>С</w:t>
      </w:r>
      <w:r w:rsidRPr="008D0FEF">
        <w:rPr>
          <w:rFonts w:eastAsia="Times New Roman"/>
          <w:sz w:val="28"/>
          <w:szCs w:val="28"/>
          <w:lang w:eastAsia="ru-RU"/>
        </w:rPr>
        <w:t>оглашения;</w:t>
      </w:r>
    </w:p>
    <w:p w:rsidR="008D0FEF" w:rsidRDefault="008D0FEF" w:rsidP="00CC742B">
      <w:pPr>
        <w:pStyle w:val="a7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6F23D0">
        <w:rPr>
          <w:rFonts w:eastAsia="Times New Roman"/>
          <w:sz w:val="28"/>
          <w:szCs w:val="28"/>
          <w:lang w:eastAsia="ru-RU"/>
        </w:rPr>
        <w:t>5)</w:t>
      </w:r>
      <w:r w:rsidRPr="006F23D0">
        <w:rPr>
          <w:rFonts w:eastAsia="Times New Roman"/>
          <w:sz w:val="28"/>
          <w:szCs w:val="28"/>
        </w:rPr>
        <w:t xml:space="preserve"> </w:t>
      </w:r>
      <w:r w:rsidRPr="008D0FEF">
        <w:rPr>
          <w:rFonts w:eastAsia="Times New Roman"/>
          <w:sz w:val="28"/>
          <w:szCs w:val="28"/>
          <w:lang w:eastAsia="ru-RU"/>
        </w:rPr>
        <w:t>информация о соответствии участника отбора установленным в объявлении требованиям</w:t>
      </w:r>
      <w:bookmarkStart w:id="7" w:name="Par111"/>
      <w:bookmarkEnd w:id="7"/>
      <w:r w:rsidR="00DB1F9F">
        <w:rPr>
          <w:rFonts w:eastAsia="Times New Roman"/>
          <w:sz w:val="28"/>
          <w:szCs w:val="28"/>
          <w:lang w:eastAsia="ru-RU"/>
        </w:rPr>
        <w:t xml:space="preserve">; </w:t>
      </w:r>
    </w:p>
    <w:p w:rsidR="00DB1F9F" w:rsidRPr="006F23D0" w:rsidRDefault="00DB1F9F" w:rsidP="00CC742B">
      <w:pPr>
        <w:pStyle w:val="a7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6) размер</w:t>
      </w:r>
      <w:r w:rsidR="00894C6D">
        <w:rPr>
          <w:rFonts w:eastAsia="Times New Roman"/>
          <w:sz w:val="28"/>
          <w:szCs w:val="28"/>
          <w:lang w:eastAsia="ru-RU"/>
        </w:rPr>
        <w:t xml:space="preserve"> запрашиваемой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946D55">
        <w:rPr>
          <w:rFonts w:eastAsia="Times New Roman"/>
          <w:sz w:val="28"/>
          <w:szCs w:val="28"/>
          <w:lang w:eastAsia="ru-RU"/>
        </w:rPr>
        <w:t>С</w:t>
      </w:r>
      <w:r>
        <w:rPr>
          <w:rFonts w:eastAsia="Times New Roman"/>
          <w:sz w:val="28"/>
          <w:szCs w:val="28"/>
          <w:lang w:eastAsia="ru-RU"/>
        </w:rPr>
        <w:t>убсидии.</w:t>
      </w:r>
    </w:p>
    <w:p w:rsidR="0098093F" w:rsidRPr="006F23D0" w:rsidRDefault="00603F85" w:rsidP="00CC742B">
      <w:pPr>
        <w:pStyle w:val="a7"/>
        <w:spacing w:after="0" w:line="240" w:lineRule="auto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6F23D0">
        <w:rPr>
          <w:rFonts w:eastAsiaTheme="minorEastAsia"/>
          <w:sz w:val="28"/>
          <w:szCs w:val="28"/>
          <w:lang w:eastAsia="ru-RU"/>
        </w:rPr>
        <w:t>2.</w:t>
      </w:r>
      <w:r w:rsidR="00E26BF8">
        <w:rPr>
          <w:rFonts w:eastAsiaTheme="minorEastAsia"/>
          <w:sz w:val="28"/>
          <w:szCs w:val="28"/>
          <w:lang w:eastAsia="ru-RU"/>
        </w:rPr>
        <w:t>13</w:t>
      </w:r>
      <w:r w:rsidRPr="006F23D0">
        <w:rPr>
          <w:rFonts w:eastAsiaTheme="minorEastAsia"/>
          <w:sz w:val="28"/>
          <w:szCs w:val="28"/>
          <w:lang w:eastAsia="ru-RU"/>
        </w:rPr>
        <w:t>.</w:t>
      </w:r>
      <w:r w:rsidR="0098093F" w:rsidRPr="006F23D0">
        <w:rPr>
          <w:rFonts w:eastAsiaTheme="minorEastAsia"/>
          <w:sz w:val="28"/>
          <w:szCs w:val="28"/>
          <w:lang w:eastAsia="ru-RU"/>
        </w:rPr>
        <w:t xml:space="preserve"> В состав заявки также включаются следующие документы: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электронная (отсканированная) копия </w:t>
      </w:r>
      <w:r w:rsidR="008A6BF7" w:rsidRPr="006F23D0">
        <w:rPr>
          <w:rFonts w:ascii="Times New Roman" w:hAnsi="Times New Roman" w:cs="Times New Roman"/>
          <w:sz w:val="28"/>
          <w:szCs w:val="28"/>
        </w:rPr>
        <w:t xml:space="preserve">документа, подтверждающего нахождение объектов наружного освещения в хозяйственном ведении, в оперативном управлении или ином законном праве </w:t>
      </w:r>
      <w:r w:rsidR="000302D4">
        <w:rPr>
          <w:rFonts w:ascii="Times New Roman" w:hAnsi="Times New Roman" w:cs="Times New Roman"/>
          <w:sz w:val="28"/>
          <w:szCs w:val="28"/>
        </w:rPr>
        <w:t>участника</w:t>
      </w:r>
      <w:r w:rsidR="00790277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8A6BF7" w:rsidRPr="006F23D0">
        <w:rPr>
          <w:rFonts w:ascii="Times New Roman" w:hAnsi="Times New Roman" w:cs="Times New Roman"/>
          <w:sz w:val="28"/>
          <w:szCs w:val="28"/>
        </w:rPr>
        <w:t>, относящихся к муниципальной собственности муниципального образования города Твери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электронная (отсканированная) копия документа, подтверждающего полномочия лица на подачу заявки от имени участника отбора, в случае, если заявку подает лицо, сведения о котором как о лице, имеющем право без доверенности действовать от имени участника отбора, не содержатся в Едином государственном реестре юридических лиц;</w:t>
      </w:r>
    </w:p>
    <w:p w:rsidR="008A6BF7" w:rsidRPr="006F23D0" w:rsidRDefault="008A6BF7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электронная (отсканированная) </w:t>
      </w:r>
      <w:r w:rsidRPr="006F23D0">
        <w:rPr>
          <w:rFonts w:ascii="Times New Roman" w:hAnsi="Times New Roman" w:cs="Times New Roman"/>
          <w:sz w:val="28"/>
          <w:szCs w:val="28"/>
        </w:rPr>
        <w:t>копия муниципального контракта на оказание услуг по обеспечению наружным освещением улиц и дорог города Твери</w:t>
      </w:r>
      <w:r w:rsidR="00790277">
        <w:rPr>
          <w:rFonts w:ascii="Times New Roman" w:hAnsi="Times New Roman" w:cs="Times New Roman"/>
          <w:sz w:val="28"/>
          <w:szCs w:val="28"/>
        </w:rPr>
        <w:t>;</w:t>
      </w:r>
    </w:p>
    <w:p w:rsidR="0098093F" w:rsidRPr="006F23D0" w:rsidRDefault="008A6BF7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электронная (отсканированная) </w:t>
      </w:r>
      <w:r w:rsidRPr="006F23D0"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spellStart"/>
      <w:r w:rsidRPr="006F23D0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6F23D0">
        <w:rPr>
          <w:rFonts w:ascii="Times New Roman" w:hAnsi="Times New Roman" w:cs="Times New Roman"/>
          <w:sz w:val="28"/>
          <w:szCs w:val="28"/>
        </w:rPr>
        <w:t xml:space="preserve"> договора (контракта) в отношении сетей (объектов) наружного освещения, обслуживаемых в рамках муниципального контракта на оказание услуг по обеспечению наружным освещением </w:t>
      </w:r>
      <w:r w:rsidRPr="006F23D0">
        <w:rPr>
          <w:rFonts w:ascii="Times New Roman" w:hAnsi="Times New Roman" w:cs="Times New Roman"/>
          <w:sz w:val="28"/>
          <w:szCs w:val="28"/>
        </w:rPr>
        <w:lastRenderedPageBreak/>
        <w:t>улиц и дорог города Твери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8093F" w:rsidRPr="006F23D0" w:rsidRDefault="008A6BF7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подтверждение согласия на публикацию (размещение) в информационно-телекоммуникационной сети Интернет информации об участнике отбора, о подаваемой заявке, а также иной информации об участнике отбора, связанной с результатом предоставления субсидии, подаваемое посредством заполнения соответствующих экранных форм веб-интерфейса системы </w:t>
      </w:r>
      <w:r w:rsidR="001815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1815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D08A8" w:rsidRPr="006F23D0" w:rsidRDefault="00DB1F9F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08A8" w:rsidRPr="006F23D0">
        <w:rPr>
          <w:rFonts w:ascii="Times New Roman" w:hAnsi="Times New Roman" w:cs="Times New Roman"/>
          <w:sz w:val="28"/>
          <w:szCs w:val="28"/>
        </w:rPr>
        <w:t xml:space="preserve">) электронная (отсканированная) копия платежных поручений и (или) иных документов, подтверждающих расходы участника отбора, связанные с исполнением </w:t>
      </w:r>
      <w:proofErr w:type="spellStart"/>
      <w:r w:rsidR="00AD08A8" w:rsidRPr="006F23D0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="00AD08A8" w:rsidRPr="006F23D0">
        <w:rPr>
          <w:rFonts w:ascii="Times New Roman" w:hAnsi="Times New Roman" w:cs="Times New Roman"/>
          <w:sz w:val="28"/>
          <w:szCs w:val="28"/>
        </w:rPr>
        <w:t xml:space="preserve"> договора (контракта);</w:t>
      </w:r>
    </w:p>
    <w:p w:rsidR="00AD08A8" w:rsidRPr="006F23D0" w:rsidRDefault="00DB1F9F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08A8" w:rsidRPr="006F23D0">
        <w:rPr>
          <w:rFonts w:ascii="Times New Roman" w:hAnsi="Times New Roman" w:cs="Times New Roman"/>
          <w:sz w:val="28"/>
          <w:szCs w:val="28"/>
        </w:rPr>
        <w:t xml:space="preserve">) электронная (отсканированная) копия актов определения экономии энергетических ресурсов по </w:t>
      </w:r>
      <w:proofErr w:type="spellStart"/>
      <w:r w:rsidR="00AD08A8" w:rsidRPr="006F23D0">
        <w:rPr>
          <w:rFonts w:ascii="Times New Roman" w:hAnsi="Times New Roman" w:cs="Times New Roman"/>
          <w:sz w:val="28"/>
          <w:szCs w:val="28"/>
        </w:rPr>
        <w:t>энергосервисному</w:t>
      </w:r>
      <w:proofErr w:type="spellEnd"/>
      <w:r w:rsidR="00AD08A8" w:rsidRPr="006F23D0">
        <w:rPr>
          <w:rFonts w:ascii="Times New Roman" w:hAnsi="Times New Roman" w:cs="Times New Roman"/>
          <w:sz w:val="28"/>
          <w:szCs w:val="28"/>
        </w:rPr>
        <w:t xml:space="preserve"> договору (контракту) в отношении сетей (объектов) наружного освещения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 отбора вправе включить в состав заявки дополнительную информацию и документы в соответствии с требованиями и критериями, определенными в настоящем Порядке.</w:t>
      </w:r>
    </w:p>
    <w:p w:rsidR="0098093F" w:rsidRPr="006F23D0" w:rsidRDefault="00AD08A8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DB1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E26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98093F" w:rsidRDefault="00AD08A8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9E7F8E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E26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26BF8" w:rsidRPr="00E26BF8" w:rsidRDefault="00E26BF8" w:rsidP="00CC7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BF8">
        <w:rPr>
          <w:rFonts w:ascii="Times New Roman" w:hAnsi="Times New Roman" w:cs="Times New Roman"/>
          <w:sz w:val="28"/>
          <w:szCs w:val="28"/>
        </w:rPr>
        <w:t>Одним участником отбора может быть подано не более одной заявки на участие в отборе.</w:t>
      </w:r>
    </w:p>
    <w:p w:rsidR="00DB1F9F" w:rsidRPr="00DB1F9F" w:rsidRDefault="00DB1F9F" w:rsidP="00CC742B">
      <w:pPr>
        <w:pStyle w:val="a7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26BF8">
        <w:rPr>
          <w:rFonts w:eastAsiaTheme="minorEastAsia"/>
          <w:sz w:val="28"/>
          <w:szCs w:val="28"/>
          <w:lang w:eastAsia="ru-RU"/>
        </w:rPr>
        <w:t>2.1</w:t>
      </w:r>
      <w:r w:rsidR="00E26BF8">
        <w:rPr>
          <w:rFonts w:eastAsiaTheme="minorEastAsia"/>
          <w:sz w:val="28"/>
          <w:szCs w:val="28"/>
          <w:lang w:eastAsia="ru-RU"/>
        </w:rPr>
        <w:t>6</w:t>
      </w:r>
      <w:r w:rsidRPr="00E26BF8">
        <w:rPr>
          <w:rFonts w:eastAsiaTheme="minorEastAsia"/>
          <w:sz w:val="28"/>
          <w:szCs w:val="28"/>
          <w:lang w:eastAsia="ru-RU"/>
        </w:rPr>
        <w:t xml:space="preserve">. </w:t>
      </w:r>
      <w:r w:rsidR="00487672">
        <w:rPr>
          <w:rFonts w:eastAsia="Times New Roman"/>
          <w:sz w:val="28"/>
          <w:szCs w:val="28"/>
          <w:lang w:eastAsia="ru-RU"/>
        </w:rPr>
        <w:t>Департамент</w:t>
      </w:r>
      <w:r w:rsidRPr="00E26BF8">
        <w:rPr>
          <w:rFonts w:eastAsia="Times New Roman"/>
          <w:sz w:val="28"/>
          <w:szCs w:val="28"/>
          <w:lang w:eastAsia="ru-RU"/>
        </w:rPr>
        <w:t xml:space="preserve"> не вправе требовать от участника отбора</w:t>
      </w:r>
      <w:r w:rsidRPr="00DB1F9F">
        <w:rPr>
          <w:rFonts w:eastAsia="Times New Roman"/>
          <w:sz w:val="28"/>
          <w:szCs w:val="28"/>
          <w:lang w:eastAsia="ru-RU"/>
        </w:rPr>
        <w:t xml:space="preserve"> представления документов и информации в целях подтверждения соответствия требованиям, определенным </w:t>
      </w:r>
      <w:r w:rsidR="00CD79C7" w:rsidRPr="00CD79C7">
        <w:rPr>
          <w:rFonts w:eastAsia="Times New Roman"/>
          <w:sz w:val="28"/>
          <w:szCs w:val="28"/>
          <w:lang w:eastAsia="ru-RU"/>
        </w:rPr>
        <w:t>пунктом</w:t>
      </w:r>
      <w:r w:rsidR="00CD79C7">
        <w:rPr>
          <w:rFonts w:eastAsia="Times New Roman"/>
          <w:sz w:val="28"/>
          <w:szCs w:val="28"/>
          <w:lang w:eastAsia="ru-RU"/>
        </w:rPr>
        <w:t xml:space="preserve"> 2.1</w:t>
      </w:r>
      <w:r w:rsidRPr="00DB1F9F">
        <w:rPr>
          <w:rFonts w:eastAsia="Times New Roman"/>
          <w:sz w:val="28"/>
          <w:szCs w:val="28"/>
          <w:lang w:eastAsia="ru-RU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 w:rsidR="004359CC">
        <w:rPr>
          <w:rFonts w:eastAsia="Times New Roman"/>
          <w:sz w:val="28"/>
          <w:szCs w:val="28"/>
          <w:lang w:eastAsia="ru-RU"/>
        </w:rPr>
        <w:t>Департамента</w:t>
      </w:r>
      <w:r w:rsidRPr="00DB1F9F">
        <w:rPr>
          <w:rFonts w:eastAsia="Times New Roman"/>
          <w:sz w:val="28"/>
          <w:szCs w:val="28"/>
          <w:lang w:eastAsia="ru-RU"/>
        </w:rPr>
        <w:t xml:space="preserve"> имеется в рамках межведомственного электронного взаимодействия, за исключением случая, если участник отбора представляет указанные документы и информацию по собственной инициативе.</w:t>
      </w:r>
    </w:p>
    <w:p w:rsidR="00DB1F9F" w:rsidRPr="00CD79C7" w:rsidRDefault="00DB1F9F" w:rsidP="00CC74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соответствия участника отбора требованиям, определенным </w:t>
      </w:r>
      <w:r w:rsidR="00CD79C7" w:rsidRPr="00CD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2.1</w:t>
      </w:r>
      <w:r w:rsidR="00CD79C7" w:rsidRPr="00DB1F9F">
        <w:rPr>
          <w:rFonts w:eastAsia="Times New Roman"/>
          <w:sz w:val="28"/>
          <w:szCs w:val="28"/>
          <w:lang w:eastAsia="ru-RU"/>
        </w:rPr>
        <w:t xml:space="preserve"> </w:t>
      </w:r>
      <w:r w:rsidRPr="00DB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в случае отсутствия технической возможности осуществления автоматической проверки в системе </w:t>
      </w:r>
      <w:r w:rsidR="00CD79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1F9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CD79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B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в системе </w:t>
      </w:r>
      <w:r w:rsidR="00CD79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1F9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CD79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B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E26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 отбора несет ответственность за полноту и достоверность представленных </w:t>
      </w:r>
      <w:r w:rsidR="004876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Департаменту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документов и информации в соответствии с законодательством Российской Федерации.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возмещает расходы, понесенные участником отбора в связи с подачей документов на получение </w:t>
      </w:r>
      <w:r w:rsidR="00907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Заявка на участие в отборе может быть отозвана участником отбора не позднее одного календарного дня до дня окончания срока подачи заявок, установленного в объявлении, путем направления заявления об отзыве заявки в произвольной форме с указанием причин отзыва с использованием системы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этом случае заявка возвращается участнику отбора. Если заявка была отозвана, участник отбора вправе подать новую заявку в сроки, установленные для подачи заявок в объявлении.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несоответствия заявки требованиям, указанным в объявлении в течение одного календарного дня со дня подачи заявки, заявка возвращается участнику отбора на доработку с использованием системы </w:t>
      </w:r>
      <w:r w:rsidR="00284523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284523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уведомлением о необходимости устранения в пятидневный срок выявленных нарушений и (или) представления документов, которые отсутствуют.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Внесение участником отбора изменений в заявку возможно до дня окончания срока подачи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Любой участник отбора со дня размещения объявления в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третьего рабочего дня до дня завершения подачи заявок вправе направить 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Департамент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более пяти запросов о разъяснении положений объявления путем формирования в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запроса.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="000302D4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ответ на запрос, указанный в пункте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направляет разъяснение положений объявления в срок, установленный указанным объявлением, но не позднее одного календарного дня до дня завершения подачи заявок путем размещения в системе </w:t>
      </w:r>
      <w:r w:rsid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Департаментом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разъяснение положений объявления не должно изменять суть информации, содержащейся в указанном объявлении.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Доступ к разъяснению, формируемому в системе </w:t>
      </w:r>
      <w:r w:rsidR="00284523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284523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абзацем первым настоящего пункта, предоставляется всем участникам отбора.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Прием заявок завершается в срок, указанный в объявлении.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25</w:t>
      </w:r>
      <w:r w:rsidR="0098093F"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Не позднее одного рабочего дня, следующего за днем окончания срока подачи заявок, установленного в объявлении, лицам, входящим в состав Комиссии, в системе 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обеспечивается открытие доступа к поданным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участниками отбора заявкам для их рассмотрения.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D79C7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Комиссия не позднее одного рабочего дня, следующего за днем вскрытия заявок, подписывает протокол вскрытия заявок, содержащий следующую информацию о поступивших для участия в отборе заявках: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регистрационный номер заявки;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дата и время поступления заявки;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полное наименование участника отбора;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4) адрес участника отбора;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запрашив</w:t>
      </w:r>
      <w:r w:rsidR="00C43A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аемый участником отбора размер 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Протокол вскрытия заявок формируется в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автоматически и подписывается усиленной квалифицированной электронной подписью </w:t>
      </w:r>
      <w:r w:rsidR="00155A94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председателя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Комиссии, а также размещается в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одного рабочего дня, следующего за днем его подписания.</w:t>
      </w:r>
    </w:p>
    <w:p w:rsidR="0098093F" w:rsidRPr="006F23D0" w:rsidRDefault="0028452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28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Комиссия в течение 20 рабочих дней, следующих за днем открытия доступа в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рассматривает представленные участниками отбора заявки и документы на соответствие требованиям, указанным </w:t>
      </w:r>
      <w:r w:rsidR="0098093F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пунктах </w:t>
      </w:r>
      <w:r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</w:t>
      </w:r>
      <w:r w:rsidR="0098093F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ar60" w:tooltip="8. Участник отбора (получатель субсидии) должен соответствовать следующим требованиям:" w:history="1">
        <w:r w:rsidRPr="005343B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2.1</w:t>
        </w:r>
      </w:hyperlink>
      <w:r w:rsidR="0098093F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343BC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BA6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583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-2.14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Порядка, и при отсутствии оснований для отклонени</w:t>
      </w:r>
      <w:r w:rsid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заявки, предусмотренн</w:t>
      </w:r>
      <w:r w:rsid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</w:t>
      </w:r>
      <w:r w:rsidR="00155A94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55A94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542C5E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="0098093F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настоящего Порядка, определяет победителя (победителей) отбора или принимает решение о признании отбора несостоявшимся в случаях, предусмотренных пунктом </w:t>
      </w:r>
      <w:r w:rsidR="006F23D0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5343BC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42</w:t>
      </w:r>
      <w:r w:rsidR="0098093F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Порядка.</w:t>
      </w:r>
    </w:p>
    <w:p w:rsidR="0098093F" w:rsidRPr="006F23D0" w:rsidRDefault="00155A94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</w:t>
      </w:r>
      <w:r w:rsidR="00542C5E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Проверка участника отбора на соответствие требованиям, определенным пунктом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осуществляется автоматически в системе </w:t>
      </w:r>
      <w:r w:rsid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98093F" w:rsidRPr="006F23D0" w:rsidRDefault="00155A94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542C5E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Заявка отклоняется Комиссией в случае наличия оснований для ее отклонения, предусмотренных пунктом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542C5E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98093F" w:rsidRPr="006F23D0" w:rsidRDefault="00155A94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Par145"/>
      <w:bookmarkEnd w:id="8"/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542C5E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Основаниями для отклонения заявки являются: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несоответствие участника отбора требованиям и критериям, установленным пунктами </w:t>
      </w:r>
      <w:r w:rsidR="00155A94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1.5, </w:t>
      </w:r>
      <w:hyperlink w:anchor="Par60" w:tooltip="8. Участник отбора (получатель субсидии) должен соответствовать следующим требованиям:" w:history="1">
        <w:r w:rsidR="00155A94" w:rsidRPr="006F23D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2.1</w:t>
        </w:r>
      </w:hyperlink>
      <w:r w:rsidR="00155A94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Порядка;</w:t>
      </w:r>
    </w:p>
    <w:p w:rsidR="0098093F" w:rsidRPr="005343BC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непредставление (представление не в полном объеме) документов, указанных в объявлении и предусмотренных пункт</w:t>
      </w:r>
      <w:r w:rsidR="007902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3BC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542C5E"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5343BC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 (за исключением документов, запрашиваемых посредством межведомственного электронного взаимодействия);</w:t>
      </w:r>
    </w:p>
    <w:p w:rsidR="0098093F" w:rsidRPr="005343BC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несоответствие представленных участником отбора заявки и (или) документов требованиям, установленным в объявлении о проведении отбора и предусмотренным пунктами </w:t>
      </w:r>
      <w:r w:rsidR="005343BC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542C5E">
        <w:rPr>
          <w:rFonts w:ascii="Times New Roman" w:eastAsiaTheme="minorEastAsia" w:hAnsi="Times New Roman" w:cs="Times New Roman"/>
          <w:sz w:val="28"/>
          <w:szCs w:val="28"/>
          <w:lang w:eastAsia="ru-RU"/>
        </w:rPr>
        <w:t>12 -</w:t>
      </w:r>
      <w:r w:rsidR="005343BC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2.1</w:t>
      </w:r>
      <w:r w:rsidR="00542C5E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155A94"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4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недостоверность информации, содержащейся в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документах, представленных участником отбора, в целях подтверждения соответствия требованиям и критериям, установленным пунктами </w:t>
      </w:r>
      <w:r w:rsidR="00155A94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1.5, </w:t>
      </w:r>
      <w:hyperlink w:anchor="Par60" w:tooltip="8. Участник отбора (получатель субсидии) должен соответствовать следующим требованиям:" w:history="1">
        <w:r w:rsidR="00155A94" w:rsidRPr="006F23D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2.1</w:t>
        </w:r>
      </w:hyperlink>
      <w:r w:rsidR="00155A94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подача участником отбора заявки после даты и (или) времени окончания приема, определенных для подачи заявки.</w:t>
      </w:r>
    </w:p>
    <w:p w:rsidR="0098093F" w:rsidRPr="006F23D0" w:rsidRDefault="004056AD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32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Комиссия проводит рассмотрение и ранжирование заявок исходя из соответствия участников отбора требованиям настоящего Порядка и очередности поступления заявок.</w:t>
      </w:r>
    </w:p>
    <w:p w:rsidR="0098093F" w:rsidRPr="006F23D0" w:rsidRDefault="004056AD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33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Победителями отбора признаются участники отбора, включенные в рейтинг, сформированный по результатам ранжирования поступивших заявок, до достижения предельного количества победителей отбора, указанного в объявлении, и в пределах объема распределяемой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убсидии, указанного в объявлении.</w:t>
      </w:r>
    </w:p>
    <w:p w:rsidR="0098093F" w:rsidRPr="006F23D0" w:rsidRDefault="004056AD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34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 основании результата ранжирования участников отбора, проведенного в соответствии с пунктом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="00856B77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 распределяется между участниками отбора, включенными в рейтинг.</w:t>
      </w:r>
    </w:p>
    <w:p w:rsidR="00155A94" w:rsidRPr="006F23D0" w:rsidRDefault="004056AD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56"/>
      <w:bookmarkEnd w:id="9"/>
      <w:r w:rsidRPr="006F23D0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BD07C3">
        <w:rPr>
          <w:rFonts w:ascii="Times New Roman" w:hAnsi="Times New Roman" w:cs="Times New Roman"/>
          <w:sz w:val="28"/>
          <w:szCs w:val="28"/>
        </w:rPr>
        <w:t>5</w:t>
      </w:r>
      <w:r w:rsidR="0098093F" w:rsidRPr="006F23D0">
        <w:rPr>
          <w:rFonts w:ascii="Times New Roman" w:hAnsi="Times New Roman" w:cs="Times New Roman"/>
          <w:sz w:val="28"/>
          <w:szCs w:val="28"/>
        </w:rPr>
        <w:t xml:space="preserve">. </w:t>
      </w:r>
      <w:r w:rsidR="00155A94" w:rsidRPr="006F23D0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</w:t>
      </w:r>
      <w:r w:rsidR="005A6665">
        <w:rPr>
          <w:rFonts w:ascii="Times New Roman" w:hAnsi="Times New Roman" w:cs="Times New Roman"/>
          <w:sz w:val="28"/>
          <w:szCs w:val="28"/>
        </w:rPr>
        <w:t>п</w:t>
      </w:r>
      <w:r w:rsidR="00155A94" w:rsidRPr="006F23D0">
        <w:rPr>
          <w:rFonts w:ascii="Times New Roman" w:hAnsi="Times New Roman" w:cs="Times New Roman"/>
          <w:sz w:val="28"/>
          <w:szCs w:val="28"/>
        </w:rPr>
        <w:t>олучателю субсидии (S), рассчитывается по формуле:</w:t>
      </w:r>
    </w:p>
    <w:p w:rsidR="00D92849" w:rsidRPr="006F23D0" w:rsidRDefault="00D92849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F23D0">
        <w:rPr>
          <w:rFonts w:ascii="Times New Roman" w:hAnsi="Times New Roman" w:cs="Times New Roman"/>
          <w:sz w:val="28"/>
          <w:szCs w:val="28"/>
        </w:rPr>
        <w:t xml:space="preserve"> = </w:t>
      </w:r>
      <w:r w:rsidRPr="006F23D0">
        <w:rPr>
          <w:rFonts w:ascii="Times New Roman" w:hAnsi="Times New Roman" w:cs="Times New Roman"/>
          <w:sz w:val="28"/>
          <w:szCs w:val="28"/>
          <w:lang w:val="en-US"/>
        </w:rPr>
        <w:sym w:font="Symbol" w:char="F053"/>
      </w:r>
      <w:r w:rsidRPr="006F23D0">
        <w:rPr>
          <w:rFonts w:ascii="Times New Roman" w:hAnsi="Times New Roman" w:cs="Times New Roman"/>
          <w:sz w:val="28"/>
          <w:szCs w:val="28"/>
        </w:rPr>
        <w:t xml:space="preserve"> ((</w:t>
      </w:r>
      <w:r w:rsidRPr="006F23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F23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6F23D0">
        <w:rPr>
          <w:rFonts w:ascii="Times New Roman" w:hAnsi="Times New Roman" w:cs="Times New Roman"/>
          <w:sz w:val="28"/>
          <w:szCs w:val="28"/>
          <w:vertAlign w:val="subscript"/>
        </w:rPr>
        <w:t xml:space="preserve">баз </w:t>
      </w:r>
      <w:r w:rsidRPr="006F23D0">
        <w:rPr>
          <w:rFonts w:ascii="Times New Roman" w:hAnsi="Times New Roman" w:cs="Times New Roman"/>
          <w:sz w:val="28"/>
          <w:szCs w:val="28"/>
        </w:rPr>
        <w:t xml:space="preserve">- </w:t>
      </w:r>
      <w:r w:rsidRPr="006F23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F23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Start"/>
      <w:r w:rsidRPr="006F23D0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6F23D0">
        <w:rPr>
          <w:rFonts w:ascii="Times New Roman" w:hAnsi="Times New Roman" w:cs="Times New Roman"/>
          <w:sz w:val="28"/>
          <w:szCs w:val="28"/>
        </w:rPr>
        <w:t>)*С</w:t>
      </w:r>
      <w:proofErr w:type="spellStart"/>
      <w:r w:rsidRPr="006F23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F23D0">
        <w:rPr>
          <w:rFonts w:ascii="Times New Roman" w:hAnsi="Times New Roman" w:cs="Times New Roman"/>
          <w:sz w:val="28"/>
          <w:szCs w:val="28"/>
        </w:rPr>
        <w:t>*</w:t>
      </w:r>
      <w:r w:rsidRPr="006F23D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90277">
        <w:rPr>
          <w:rFonts w:ascii="Times New Roman" w:hAnsi="Times New Roman" w:cs="Times New Roman"/>
          <w:sz w:val="28"/>
          <w:szCs w:val="28"/>
        </w:rPr>
        <w:t>)</w:t>
      </w:r>
      <w:r w:rsidRPr="006F23D0">
        <w:rPr>
          <w:rFonts w:ascii="Times New Roman" w:hAnsi="Times New Roman" w:cs="Times New Roman"/>
          <w:sz w:val="28"/>
          <w:szCs w:val="28"/>
        </w:rPr>
        <w:t>, где</w:t>
      </w:r>
    </w:p>
    <w:p w:rsidR="00155A94" w:rsidRPr="006F23D0" w:rsidRDefault="00155A94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2F19AD" wp14:editId="2CF8E2BB">
            <wp:extent cx="293370" cy="26225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3D0">
        <w:rPr>
          <w:rFonts w:ascii="Times New Roman" w:hAnsi="Times New Roman" w:cs="Times New Roman"/>
          <w:sz w:val="28"/>
          <w:szCs w:val="28"/>
        </w:rPr>
        <w:t xml:space="preserve"> - объем потребления электрической энергии на наружное освещение за i период базисного года, определенный </w:t>
      </w:r>
      <w:proofErr w:type="spellStart"/>
      <w:r w:rsidRPr="006F23D0">
        <w:rPr>
          <w:rFonts w:ascii="Times New Roman" w:hAnsi="Times New Roman" w:cs="Times New Roman"/>
          <w:sz w:val="28"/>
          <w:szCs w:val="28"/>
        </w:rPr>
        <w:t>энергосервисным</w:t>
      </w:r>
      <w:proofErr w:type="spellEnd"/>
      <w:r w:rsidRPr="006F23D0">
        <w:rPr>
          <w:rFonts w:ascii="Times New Roman" w:hAnsi="Times New Roman" w:cs="Times New Roman"/>
          <w:sz w:val="28"/>
          <w:szCs w:val="28"/>
        </w:rPr>
        <w:t xml:space="preserve"> договором (контрактом);</w:t>
      </w:r>
    </w:p>
    <w:p w:rsidR="00155A94" w:rsidRPr="006F23D0" w:rsidRDefault="00155A94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1EF473" wp14:editId="3594DBC9">
            <wp:extent cx="304165" cy="26225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3D0">
        <w:rPr>
          <w:rFonts w:ascii="Times New Roman" w:hAnsi="Times New Roman" w:cs="Times New Roman"/>
          <w:sz w:val="28"/>
          <w:szCs w:val="28"/>
        </w:rPr>
        <w:t xml:space="preserve"> - фактический объем потребления электрической энергии на наружное освещение за i период отчетного года, определенный по приборам учета;</w:t>
      </w:r>
    </w:p>
    <w:p w:rsidR="00155A94" w:rsidRPr="006F23D0" w:rsidRDefault="00155A94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3D0">
        <w:rPr>
          <w:rFonts w:ascii="Times New Roman" w:hAnsi="Times New Roman" w:cs="Times New Roman"/>
          <w:sz w:val="28"/>
          <w:szCs w:val="28"/>
        </w:rPr>
        <w:t>С</w:t>
      </w:r>
      <w:r w:rsidRPr="006F23D0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r w:rsidRPr="006F23D0">
        <w:rPr>
          <w:rFonts w:ascii="Times New Roman" w:hAnsi="Times New Roman" w:cs="Times New Roman"/>
          <w:sz w:val="28"/>
          <w:szCs w:val="28"/>
        </w:rPr>
        <w:t xml:space="preserve"> - цена (тариф) на электрическую эне</w:t>
      </w:r>
      <w:r w:rsidR="00D92849" w:rsidRPr="006F23D0">
        <w:rPr>
          <w:rFonts w:ascii="Times New Roman" w:hAnsi="Times New Roman" w:cs="Times New Roman"/>
          <w:sz w:val="28"/>
          <w:szCs w:val="28"/>
        </w:rPr>
        <w:t>ргию за i период отчетного года;</w:t>
      </w:r>
    </w:p>
    <w:p w:rsidR="00D92849" w:rsidRPr="006F23D0" w:rsidRDefault="00D92849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Р - </w:t>
      </w:r>
      <w:r w:rsidRPr="006F23D0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 от достигнутого размера экономии</w:t>
      </w:r>
      <w:r w:rsidR="00BD07C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2849" w:rsidRPr="006F23D0" w:rsidRDefault="00155A94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За i период принимается календарный месяц с 1 числа каждого месяца до последнего числа каждого месяца.</w:t>
      </w:r>
    </w:p>
    <w:p w:rsidR="00155A94" w:rsidRPr="006F23D0" w:rsidRDefault="00155A94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размер экономии, уплаченной </w:t>
      </w:r>
      <w:r w:rsidR="004056AD" w:rsidRPr="006F23D0">
        <w:rPr>
          <w:rFonts w:ascii="Times New Roman" w:hAnsi="Times New Roman" w:cs="Times New Roman"/>
          <w:sz w:val="28"/>
          <w:szCs w:val="28"/>
        </w:rPr>
        <w:t>п</w:t>
      </w:r>
      <w:r w:rsidRPr="006F23D0">
        <w:rPr>
          <w:rFonts w:ascii="Times New Roman" w:hAnsi="Times New Roman" w:cs="Times New Roman"/>
          <w:sz w:val="28"/>
          <w:szCs w:val="28"/>
        </w:rPr>
        <w:t xml:space="preserve">олучателем субсидии по </w:t>
      </w:r>
      <w:proofErr w:type="spellStart"/>
      <w:r w:rsidRPr="006F23D0">
        <w:rPr>
          <w:rFonts w:ascii="Times New Roman" w:hAnsi="Times New Roman" w:cs="Times New Roman"/>
          <w:sz w:val="28"/>
          <w:szCs w:val="28"/>
        </w:rPr>
        <w:t>энерго</w:t>
      </w:r>
      <w:r w:rsidR="004056AD" w:rsidRPr="006F23D0">
        <w:rPr>
          <w:rFonts w:ascii="Times New Roman" w:hAnsi="Times New Roman" w:cs="Times New Roman"/>
          <w:sz w:val="28"/>
          <w:szCs w:val="28"/>
        </w:rPr>
        <w:t>сервисному</w:t>
      </w:r>
      <w:proofErr w:type="spellEnd"/>
      <w:r w:rsidR="004056AD" w:rsidRPr="006F23D0">
        <w:rPr>
          <w:rFonts w:ascii="Times New Roman" w:hAnsi="Times New Roman" w:cs="Times New Roman"/>
          <w:sz w:val="28"/>
          <w:szCs w:val="28"/>
        </w:rPr>
        <w:t xml:space="preserve"> (договору) контракту.</w:t>
      </w:r>
    </w:p>
    <w:p w:rsidR="00BD07C3" w:rsidRPr="00BD07C3" w:rsidRDefault="00BD07C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="00907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Субсидия распределяется между участниками отбора следующим способом:</w:t>
      </w:r>
    </w:p>
    <w:p w:rsidR="00BD07C3" w:rsidRPr="00BD07C3" w:rsidRDefault="00BD07C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участнику отбора, которому присвоен первый порядковый номер в рейтинге, распределяется размер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убсидии, равный значению размера, указанному им в заявке, с учетом положений </w:t>
      </w:r>
      <w:hyperlink w:anchor="Par156" w:tooltip="44. Размер субсидии определяется по следующей формуле:" w:history="1">
        <w:r w:rsidRPr="00BD07C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пункта </w:t>
        </w:r>
        <w:r w:rsidR="00907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</w:t>
        </w:r>
        <w:r w:rsidRPr="00BD07C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35</w:t>
        </w:r>
      </w:hyperlink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D07C3" w:rsidRPr="00BD07C3" w:rsidRDefault="00BD07C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в случае, если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убсидия, распределяемая в рамках отбора, больше запрашиваемого размера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убсидии, указанного в заявке участника отбора, которому присвоен первый порядковый номер в рейтинге, оставшийся размер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распределяется между остальными победителями отбора, включенными в рейтинг, с учетом положений </w:t>
      </w:r>
      <w:hyperlink w:anchor="Par156" w:tooltip="44. Размер субсидии определяется по следующей формуле:" w:history="1">
        <w:r w:rsidRPr="00BD07C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пункта </w:t>
        </w:r>
        <w:r w:rsidR="00907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</w:t>
        </w:r>
        <w:r w:rsidRPr="00BD07C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35</w:t>
        </w:r>
      </w:hyperlink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D07C3" w:rsidRPr="00BD07C3" w:rsidRDefault="00BD07C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каждому следующему участнику отбора, включенному в рейтинг, распределяется размер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убсидии, равный значению запрашиваемого размера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убсидии, указанному им в заявке, с учетом положений </w:t>
      </w:r>
      <w:hyperlink w:anchor="Par156" w:tooltip="44. Размер субсидии определяется по следующей формуле:" w:history="1">
        <w:r w:rsidRPr="00BD07C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пункта </w:t>
        </w:r>
        <w:r w:rsidR="00907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</w:t>
        </w:r>
        <w:r w:rsidRPr="00BD07C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35</w:t>
        </w:r>
      </w:hyperlink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D07C3" w:rsidRPr="00BD07C3" w:rsidRDefault="00BD07C3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в случае, если запрашиваемый размер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убсидии, указанный участником отбора в заявке, больше нераспределенного размера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убсидии, такому участнику отбора при его согласии распределяется весь оставшийся нераспределенный размер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с учетом положений </w:t>
      </w:r>
      <w:hyperlink w:anchor="Par156" w:tooltip="44. Размер субсидии определяется по следующей формуле:" w:history="1">
        <w:r w:rsidRPr="00BD07C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пункта </w:t>
        </w:r>
        <w:r w:rsidR="00907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</w:t>
        </w:r>
        <w:r w:rsidRPr="00BD07C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35</w:t>
        </w:r>
      </w:hyperlink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 без изменения указанного участником отбора в заявке значения результата предоставления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D07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убсидии.</w:t>
      </w:r>
    </w:p>
    <w:p w:rsidR="0098093F" w:rsidRPr="006F23D0" w:rsidRDefault="00562C9A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="00907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Протокол подведения итогов отбора формируется автоматически на основании результатов определения победителя (победителей) отбора не позднее 20 рабочих дней со дня, следующего за днем окончания срока подачи заявок, и подписывается усиленной квалифицированной электронной подписью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председателя Комиссии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размещается в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одного рабочего дня, следующего за днем его подписания, и включает следующие сведения: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дата, время и место рассмотрения заявок;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информация об участниках отбора, заявки которых были рассмотрены;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информация об участниках отбора, заявки которых были отклонены с указанием причин их отклонения, в том числе положений объявления, которым не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соответствуют такие заявки;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наименование получателя (получателей) субсидии, с которым(и) заключаются Соглаш</w:t>
      </w:r>
      <w:r w:rsidR="00C43A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ения, и размер предоставляемой 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убсидии.</w:t>
      </w:r>
    </w:p>
    <w:p w:rsidR="00907169" w:rsidRPr="00907169" w:rsidRDefault="00907169" w:rsidP="00CC7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2.38. </w:t>
      </w:r>
      <w:r w:rsidRPr="00907169">
        <w:rPr>
          <w:rFonts w:ascii="Times New Roman" w:hAnsi="Times New Roman" w:cs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с указанием причин внесения изменений.</w:t>
      </w:r>
    </w:p>
    <w:p w:rsidR="0098093F" w:rsidRPr="006F23D0" w:rsidRDefault="00562C9A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7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="0069656B" w:rsidRPr="00907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98093F" w:rsidRPr="00907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 основании протокола подведения итогов отбора 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="0098093F" w:rsidRPr="00907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07169">
        <w:rPr>
          <w:rFonts w:ascii="Times New Roman" w:hAnsi="Times New Roman" w:cs="Times New Roman"/>
          <w:sz w:val="28"/>
          <w:szCs w:val="28"/>
        </w:rPr>
        <w:t>готовит проект постановления Администрации города Твери о предоставлении</w:t>
      </w:r>
      <w:r w:rsidRPr="006F23D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8093F" w:rsidRPr="006F23D0" w:rsidRDefault="00562C9A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69656B">
        <w:rPr>
          <w:rFonts w:ascii="Times New Roman" w:eastAsiaTheme="minorEastAsia" w:hAnsi="Times New Roman" w:cs="Times New Roman"/>
          <w:sz w:val="28"/>
          <w:szCs w:val="28"/>
          <w:lang w:eastAsia="ru-RU"/>
        </w:rPr>
        <w:t>40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посредством электронной или почтовой связи уведомляет участников отбора о принятом решении о предоставлении </w:t>
      </w:r>
      <w:r w:rsid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либо об отказе в предоставлении </w:t>
      </w:r>
      <w:r w:rsidR="00C43A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убсидии.</w:t>
      </w:r>
    </w:p>
    <w:p w:rsidR="0098093F" w:rsidRPr="003D1C44" w:rsidRDefault="00562C9A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69656B"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41</w:t>
      </w:r>
      <w:r w:rsidR="0098093F"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Основаниями для отказа в предоставлении </w:t>
      </w:r>
      <w:r w:rsidR="00907169"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8093F"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являются:</w:t>
      </w:r>
    </w:p>
    <w:p w:rsidR="0098093F" w:rsidRPr="003D1C44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несоответствие представленных участником отбора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98093F" w:rsidRPr="003D1C44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установление факта недостоверности представленной участником отбора информации;</w:t>
      </w:r>
    </w:p>
    <w:p w:rsidR="0098093F" w:rsidRPr="003D1C44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562C9A" w:rsidRPr="003D1C44">
        <w:rPr>
          <w:rFonts w:ascii="Times New Roman" w:hAnsi="Times New Roman" w:cs="Times New Roman"/>
          <w:sz w:val="28"/>
          <w:szCs w:val="28"/>
        </w:rPr>
        <w:t xml:space="preserve">отсутствие в бюджете города Твери на соответствующий финансовый год бюджетных ассигнований на цели, указанные в </w:t>
      </w:r>
      <w:hyperlink w:anchor="P53">
        <w:r w:rsidR="00562C9A" w:rsidRPr="003D1C44">
          <w:rPr>
            <w:rFonts w:ascii="Times New Roman" w:hAnsi="Times New Roman" w:cs="Times New Roman"/>
            <w:sz w:val="28"/>
            <w:szCs w:val="28"/>
          </w:rPr>
          <w:t>пункте 1.</w:t>
        </w:r>
        <w:r w:rsidR="003D1C4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62C9A" w:rsidRPr="003D1C4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8093F" w:rsidRPr="006F23D0" w:rsidRDefault="00562C9A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Par181"/>
      <w:bookmarkEnd w:id="10"/>
      <w:r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69656B"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42</w:t>
      </w:r>
      <w:r w:rsidR="0098093F"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случае, если по окончании срока подачи заявок и документов не зарегистрировано ни одной заявки, либо все заявки отозваны или отклонены, либо возвращенные на доработку заявки не поступили повторно, отбор признается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несостоявшимся.</w:t>
      </w:r>
    </w:p>
    <w:p w:rsidR="0098093F" w:rsidRPr="006F23D0" w:rsidRDefault="00562C9A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69656B">
        <w:rPr>
          <w:rFonts w:ascii="Times New Roman" w:eastAsiaTheme="minorEastAsia" w:hAnsi="Times New Roman" w:cs="Times New Roman"/>
          <w:sz w:val="28"/>
          <w:szCs w:val="28"/>
          <w:lang w:eastAsia="ru-RU"/>
        </w:rPr>
        <w:t>43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="000302D4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семи рабочих дней </w:t>
      </w:r>
      <w:r w:rsidRPr="006F23D0">
        <w:rPr>
          <w:rFonts w:ascii="Times New Roman" w:hAnsi="Times New Roman" w:cs="Times New Roman"/>
          <w:sz w:val="28"/>
          <w:szCs w:val="28"/>
        </w:rPr>
        <w:t>со дня вступления в силу постановления Администрации города Твери о предоставлении Субсидии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заключает с победителем (победителями) отбора Соглашение по типовой форме, установленной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департаментом финансов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Твери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системе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9656B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 наличии технической возможности). В случае отсутствия технической возможности заключения Соглашения в системе «Электронный бюджет» Соглашение с победителем (победителями) отбора заключается в форме бумажного документа и подписывается сторонами.</w:t>
      </w:r>
    </w:p>
    <w:p w:rsidR="003D1C44" w:rsidRPr="003D1C44" w:rsidRDefault="00562C9A" w:rsidP="00CC7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69656B"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44</w:t>
      </w:r>
      <w:r w:rsidR="0098093F" w:rsidRPr="003D1C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11" w:name="sub_52"/>
      <w:r w:rsidR="003D1C44" w:rsidRPr="003D1C44">
        <w:rPr>
          <w:rFonts w:ascii="Times New Roman" w:hAnsi="Times New Roman" w:cs="Times New Roman"/>
          <w:sz w:val="28"/>
          <w:szCs w:val="28"/>
        </w:rPr>
        <w:t xml:space="preserve">Победитель отбора в течение </w:t>
      </w:r>
      <w:r w:rsidR="00790277">
        <w:rPr>
          <w:rFonts w:ascii="Times New Roman" w:hAnsi="Times New Roman" w:cs="Times New Roman"/>
          <w:sz w:val="28"/>
          <w:szCs w:val="28"/>
        </w:rPr>
        <w:t>5</w:t>
      </w:r>
      <w:r w:rsidR="003D1C44" w:rsidRPr="003D1C44">
        <w:rPr>
          <w:rFonts w:ascii="Times New Roman" w:hAnsi="Times New Roman" w:cs="Times New Roman"/>
          <w:sz w:val="28"/>
          <w:szCs w:val="28"/>
        </w:rPr>
        <w:t xml:space="preserve"> рабочих дней со дня размещения проекта Соглашения в системе «Электронный бюджет» либо получения проекта Соглашения в форме бумажного документа</w:t>
      </w:r>
      <w:r w:rsidR="00790277">
        <w:rPr>
          <w:rFonts w:ascii="Times New Roman" w:hAnsi="Times New Roman" w:cs="Times New Roman"/>
          <w:sz w:val="28"/>
          <w:szCs w:val="28"/>
        </w:rPr>
        <w:t xml:space="preserve"> </w:t>
      </w:r>
      <w:r w:rsidR="003D1C44" w:rsidRPr="003D1C44">
        <w:rPr>
          <w:rFonts w:ascii="Times New Roman" w:hAnsi="Times New Roman" w:cs="Times New Roman"/>
          <w:sz w:val="28"/>
          <w:szCs w:val="28"/>
        </w:rPr>
        <w:t>подписывает Соглашение.</w:t>
      </w:r>
    </w:p>
    <w:bookmarkEnd w:id="11"/>
    <w:p w:rsidR="003D1C44" w:rsidRPr="003D1C44" w:rsidRDefault="003D1C44" w:rsidP="00CC7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C44">
        <w:rPr>
          <w:rFonts w:ascii="Times New Roman" w:hAnsi="Times New Roman" w:cs="Times New Roman"/>
          <w:sz w:val="28"/>
          <w:szCs w:val="28"/>
        </w:rPr>
        <w:t xml:space="preserve">В случае если по истечении срока, указанного в </w:t>
      </w:r>
      <w:r w:rsidRPr="003D1C44">
        <w:rPr>
          <w:rStyle w:val="ab"/>
          <w:rFonts w:ascii="Times New Roman" w:hAnsi="Times New Roman"/>
          <w:color w:val="auto"/>
          <w:sz w:val="28"/>
          <w:szCs w:val="28"/>
        </w:rPr>
        <w:t>абзаце первом</w:t>
      </w:r>
      <w:r w:rsidRPr="003D1C44">
        <w:rPr>
          <w:rFonts w:ascii="Times New Roman" w:hAnsi="Times New Roman" w:cs="Times New Roman"/>
          <w:sz w:val="28"/>
          <w:szCs w:val="28"/>
        </w:rPr>
        <w:t xml:space="preserve"> настоящего пункта, Соглашение не было подписано победителем отбора, Соглашение считается незаключенным, победитель отбора - уклонившимся от заключения Соглашения. Обязательства по предоставлению Субсидии данному победителю отбора прекращаются.</w:t>
      </w:r>
    </w:p>
    <w:p w:rsidR="003D1C44" w:rsidRPr="003D1C44" w:rsidRDefault="003D1C44" w:rsidP="00CC7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C44">
        <w:rPr>
          <w:rFonts w:ascii="Times New Roman" w:hAnsi="Times New Roman" w:cs="Times New Roman"/>
          <w:sz w:val="28"/>
          <w:szCs w:val="28"/>
        </w:rPr>
        <w:t>Соответствующие изменения вносятся в постановление Администрации города Твери о предоставлении Субсидий.</w:t>
      </w:r>
    </w:p>
    <w:p w:rsidR="0098093F" w:rsidRPr="006F23D0" w:rsidRDefault="00562C9A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</w:t>
      </w:r>
      <w:r w:rsidR="0069656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8093F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Соглашение должно содержать: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661819" w:rsidRPr="006F23D0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661819" w:rsidRPr="006F23D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661819" w:rsidRPr="006F23D0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661819" w:rsidRPr="006F23D0">
        <w:rPr>
          <w:rFonts w:ascii="Times New Roman" w:hAnsi="Times New Roman" w:cs="Times New Roman"/>
          <w:sz w:val="28"/>
          <w:szCs w:val="28"/>
        </w:rPr>
        <w:lastRenderedPageBreak/>
        <w:t>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согласие получателя субсидии на осуществление в отношении него проверок </w:t>
      </w:r>
      <w:r w:rsidR="000302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Департаментом</w:t>
      </w:r>
      <w:r w:rsidR="000302D4"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соблюдения по</w:t>
      </w:r>
      <w:r w:rsidR="00C43A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рядка и условий предоставления 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убсидий, в том числе в части достижения результатов их предоставления, и проверки органом </w:t>
      </w:r>
      <w:r w:rsidR="006965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финансового контроля в соответствии со статьями 268.1 и </w:t>
      </w:r>
      <w:hyperlink r:id="rId11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6F23D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значение результата предоставления </w:t>
      </w:r>
      <w:r w:rsidR="00C43A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условия, согласно которым: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98093F" w:rsidRPr="006F23D0" w:rsidRDefault="0098093F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реорганизации получателя субсидии в форме разделения, выделения,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</w:t>
      </w:r>
      <w:r w:rsidR="00C43A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обеспечения которых является 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убсидия, и возврате неиспользованного остатка </w:t>
      </w:r>
      <w:r w:rsidR="00C43A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в </w:t>
      </w:r>
      <w:r w:rsidR="006965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 города Твери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D1C44" w:rsidRPr="006F23D0" w:rsidRDefault="003D1C44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23D0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реализация мероприятий по энергосбережению и повышению энергетической эффективности наружного освещения улиц города Твери.</w:t>
      </w:r>
    </w:p>
    <w:p w:rsidR="003D1C44" w:rsidRPr="009D7462" w:rsidRDefault="003D1C44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74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Значения результатов предоставления </w:t>
      </w:r>
      <w:r w:rsidR="00C43A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D746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устанавливаются в Соглашении.</w:t>
      </w:r>
    </w:p>
    <w:p w:rsidR="00483F9E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2.</w:t>
      </w:r>
      <w:r w:rsidR="00661819" w:rsidRPr="006F23D0">
        <w:rPr>
          <w:rFonts w:ascii="Times New Roman" w:hAnsi="Times New Roman" w:cs="Times New Roman"/>
          <w:sz w:val="28"/>
          <w:szCs w:val="28"/>
        </w:rPr>
        <w:t>4</w:t>
      </w:r>
      <w:r w:rsidR="00583AD2">
        <w:rPr>
          <w:rFonts w:ascii="Times New Roman" w:hAnsi="Times New Roman" w:cs="Times New Roman"/>
          <w:sz w:val="28"/>
          <w:szCs w:val="28"/>
        </w:rPr>
        <w:t>7</w:t>
      </w:r>
      <w:r w:rsidRPr="006F23D0">
        <w:rPr>
          <w:rFonts w:ascii="Times New Roman" w:hAnsi="Times New Roman" w:cs="Times New Roman"/>
          <w:sz w:val="28"/>
          <w:szCs w:val="28"/>
        </w:rPr>
        <w:t xml:space="preserve">. </w:t>
      </w:r>
      <w:r w:rsidR="00661819" w:rsidRPr="006F23D0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CC742B">
        <w:rPr>
          <w:rFonts w:ascii="Times New Roman" w:hAnsi="Times New Roman" w:cs="Times New Roman"/>
          <w:sz w:val="28"/>
          <w:szCs w:val="28"/>
        </w:rPr>
        <w:t>С</w:t>
      </w:r>
      <w:r w:rsidR="00661819" w:rsidRPr="006F23D0">
        <w:rPr>
          <w:rFonts w:ascii="Times New Roman" w:hAnsi="Times New Roman" w:cs="Times New Roman"/>
          <w:sz w:val="28"/>
          <w:szCs w:val="28"/>
        </w:rPr>
        <w:t>убсидии осуществляется на расчетный счет получателя субсидии, открытый в учреждениях Центрального банка Российской Федерации или кредитных организациях, в течение 10 рабочих дней со дня подписания Соглашения.</w:t>
      </w:r>
    </w:p>
    <w:p w:rsidR="000F01DF" w:rsidRPr="006F23D0" w:rsidRDefault="000F01DF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F9E" w:rsidRPr="006F23D0" w:rsidRDefault="00483F9E" w:rsidP="00CC742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483F9E" w:rsidRPr="006F23D0" w:rsidRDefault="00483F9E" w:rsidP="00CC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D17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3.1. </w:t>
      </w:r>
      <w:r w:rsidR="00DD0D17" w:rsidRPr="006F23D0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</w:t>
      </w:r>
      <w:r w:rsidR="00487672">
        <w:rPr>
          <w:rFonts w:ascii="Times New Roman" w:hAnsi="Times New Roman" w:cs="Times New Roman"/>
          <w:sz w:val="28"/>
          <w:szCs w:val="28"/>
        </w:rPr>
        <w:t>Департаменту</w:t>
      </w:r>
      <w:r w:rsidR="00DD0D17" w:rsidRPr="006F23D0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CC742B">
        <w:rPr>
          <w:rFonts w:ascii="Times New Roman" w:hAnsi="Times New Roman" w:cs="Times New Roman"/>
          <w:sz w:val="28"/>
          <w:szCs w:val="28"/>
        </w:rPr>
        <w:t>ность</w:t>
      </w:r>
      <w:r w:rsidR="00DD0D17" w:rsidRPr="006F23D0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результата предоставления </w:t>
      </w:r>
      <w:r w:rsidR="00CC742B">
        <w:rPr>
          <w:rFonts w:ascii="Times New Roman" w:hAnsi="Times New Roman" w:cs="Times New Roman"/>
          <w:sz w:val="28"/>
          <w:szCs w:val="28"/>
        </w:rPr>
        <w:t>С</w:t>
      </w:r>
      <w:r w:rsidR="00DD0D17" w:rsidRPr="006F23D0">
        <w:rPr>
          <w:rFonts w:ascii="Times New Roman" w:hAnsi="Times New Roman" w:cs="Times New Roman"/>
          <w:sz w:val="28"/>
          <w:szCs w:val="28"/>
        </w:rPr>
        <w:t>убсидии по форме, определенной Соглашением</w:t>
      </w:r>
      <w:r w:rsidR="000302D4">
        <w:rPr>
          <w:rFonts w:ascii="Times New Roman" w:hAnsi="Times New Roman" w:cs="Times New Roman"/>
          <w:sz w:val="28"/>
          <w:szCs w:val="28"/>
        </w:rPr>
        <w:t>.</w:t>
      </w:r>
    </w:p>
    <w:p w:rsidR="00483F9E" w:rsidRPr="006F23D0" w:rsidRDefault="00483F9E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3D0">
        <w:rPr>
          <w:rFonts w:ascii="Times New Roman" w:hAnsi="Times New Roman" w:cs="Times New Roman"/>
          <w:sz w:val="28"/>
          <w:szCs w:val="28"/>
        </w:rPr>
        <w:t xml:space="preserve">Отчетность представляется </w:t>
      </w:r>
      <w:r w:rsidR="00DD0D17" w:rsidRPr="006F23D0">
        <w:rPr>
          <w:rFonts w:ascii="Times New Roman" w:hAnsi="Times New Roman" w:cs="Times New Roman"/>
          <w:sz w:val="28"/>
          <w:szCs w:val="28"/>
        </w:rPr>
        <w:t>п</w:t>
      </w:r>
      <w:r w:rsidRPr="006F23D0">
        <w:rPr>
          <w:rFonts w:ascii="Times New Roman" w:hAnsi="Times New Roman" w:cs="Times New Roman"/>
          <w:sz w:val="28"/>
          <w:szCs w:val="28"/>
        </w:rPr>
        <w:t xml:space="preserve">олучателем субсидии в текущем финансовом году не позднее 30 (тридцатого) календарного дня со дня поступления средств Субсидии на расчетный счет </w:t>
      </w:r>
      <w:r w:rsidR="00DD0D17" w:rsidRPr="006F23D0">
        <w:rPr>
          <w:rFonts w:ascii="Times New Roman" w:hAnsi="Times New Roman" w:cs="Times New Roman"/>
          <w:sz w:val="28"/>
          <w:szCs w:val="28"/>
        </w:rPr>
        <w:t>п</w:t>
      </w:r>
      <w:r w:rsidRPr="006F23D0">
        <w:rPr>
          <w:rFonts w:ascii="Times New Roman" w:hAnsi="Times New Roman" w:cs="Times New Roman"/>
          <w:sz w:val="28"/>
          <w:szCs w:val="28"/>
        </w:rPr>
        <w:t>олучателя субсидии по формам, определенным типовыми формами соглашений, установленными департаментом финансов администрации города Твери.</w:t>
      </w:r>
    </w:p>
    <w:p w:rsidR="00DD0D17" w:rsidRPr="00DD0D17" w:rsidRDefault="00DD0D17" w:rsidP="00CC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CC742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4876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Pr="00DD0D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проверку и принятие отчетов, представленных получателем субсидии в соответствии с пунктом </w:t>
      </w:r>
      <w:r w:rsidRPr="006F2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</w:t>
      </w:r>
      <w:r w:rsidRPr="00DD0D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в срок, не превышающий 30 рабочих дней со дня представления таких отчетов.</w:t>
      </w:r>
    </w:p>
    <w:p w:rsidR="00DD0D17" w:rsidRDefault="00DD0D17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DB7" w:rsidRPr="006F23D0" w:rsidRDefault="009F6DB7" w:rsidP="00CC7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42B" w:rsidRPr="00CC742B" w:rsidRDefault="00CC742B" w:rsidP="00CC74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ar241"/>
      <w:bookmarkEnd w:id="12"/>
      <w:r w:rsidRPr="00CC74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Требования об осуществлении контроля за соблюдением условий и порядка предоставления </w:t>
      </w:r>
      <w:r w:rsidR="00C43A04">
        <w:rPr>
          <w:rFonts w:ascii="Times New Roman" w:hAnsi="Times New Roman" w:cs="Times New Roman"/>
          <w:b/>
          <w:sz w:val="28"/>
          <w:szCs w:val="28"/>
        </w:rPr>
        <w:t>С</w:t>
      </w:r>
      <w:r w:rsidRPr="00CC742B">
        <w:rPr>
          <w:rFonts w:ascii="Times New Roman" w:hAnsi="Times New Roman" w:cs="Times New Roman"/>
          <w:b/>
          <w:sz w:val="28"/>
          <w:szCs w:val="28"/>
        </w:rPr>
        <w:t>убсидии и ответственность за их нарушение</w:t>
      </w:r>
    </w:p>
    <w:p w:rsidR="00CC742B" w:rsidRPr="000302D4" w:rsidRDefault="00CC742B" w:rsidP="00CC7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FF0" w:rsidRDefault="00100B49" w:rsidP="000302D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74FF0" w:rsidRP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Контроль за целевым и эффективным использованием бюджетных средств осуществляется в соответствии с бюджетным законодательством Российской Федерации.</w:t>
      </w:r>
    </w:p>
    <w:p w:rsidR="000302D4" w:rsidRPr="000302D4" w:rsidRDefault="00100B49" w:rsidP="000302D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Департамент осуществляет контроль и проводит проверки соблюдения </w:t>
      </w:r>
      <w:r w:rsidR="0048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олучателями субсидии </w:t>
      </w:r>
      <w:r w:rsidR="004876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и порядка</w:t>
      </w:r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Субсидии, в том числе в части достижения результатов предоставления Субсидии. Органы муниципального финансового контроля осуществляют проверки в соответствии со статьями 268.1 и </w:t>
      </w:r>
      <w:hyperlink r:id="rId12" w:history="1">
        <w:r w:rsidR="000302D4" w:rsidRPr="000302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0302D4" w:rsidRPr="000302D4" w:rsidRDefault="00100B49" w:rsidP="000302D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Возврат средств Субсидии осуществляется </w:t>
      </w:r>
      <w:r w:rsidR="0048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субсидии в случае нарушения </w:t>
      </w:r>
      <w:r w:rsidR="0048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субсидии условий, установленных при предоставлении Субсидии, выявленного в том числе по фактам проверок, проведенных Департаментом либо органом муниципального финансового контроля, а также в случае </w:t>
      </w:r>
      <w:proofErr w:type="spellStart"/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</w:t>
      </w:r>
      <w:r w:rsid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ачений результатов</w:t>
      </w:r>
      <w:r w:rsidR="000302D4" w:rsidRPr="000302D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Соглашении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CC7" w:rsidRPr="00634CC7" w:rsidRDefault="00BB0CDE" w:rsidP="00BB0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0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нарушения 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субсидии условий предоставления Субсидии, в том числе в части </w:t>
      </w:r>
      <w:proofErr w:type="spellStart"/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предоставления Субсидии, выявленного по фактам проверок, </w:t>
      </w:r>
      <w:r w:rsid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заключение о нарушениях </w:t>
      </w:r>
      <w:r w:rsid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субсидии условий предоставления Субсидии и в течение </w:t>
      </w:r>
      <w:r w:rsidR="007902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установления фактов, предусмотренных пунктом</w:t>
      </w:r>
      <w:r w:rsid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направляет </w:t>
      </w:r>
      <w:r w:rsid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субсидии заказным письмом уведомление о необходимости возврата полученной Субсидии с указанием причин возврата и реквизитов для ее перечисления.</w:t>
      </w:r>
    </w:p>
    <w:p w:rsidR="00634CC7" w:rsidRPr="00634CC7" w:rsidRDefault="00634CC7" w:rsidP="00634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67"/>
      <w:bookmarkEnd w:id="13"/>
      <w:r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Получатель субсидии в течение 15 календарных дней со дня получения уведомления, указанного в пункте 4.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обязан осуществить возврат Субсидии в бюджет города Твери по реквизитам, указанным в уведомлении.</w:t>
      </w:r>
    </w:p>
    <w:p w:rsidR="00634CC7" w:rsidRPr="00634CC7" w:rsidRDefault="00634CC7" w:rsidP="00634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68"/>
      <w:bookmarkEnd w:id="14"/>
      <w:r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невозврата Субсидии в бюджет города Твери в срок, установленный пунктом 4.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меры по возврату Субсидии в порядке, предусмотренном законодательством Российской Федерации.</w:t>
      </w:r>
    </w:p>
    <w:p w:rsidR="009F20E1" w:rsidRDefault="00783C03" w:rsidP="009F2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69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9F20E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невозврата С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в бюдже</w:t>
      </w:r>
      <w:r w:rsidR="009F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города Твери в соответствии 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</w:t>
      </w:r>
      <w:r w:rsidR="0057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34CC7" w:rsidRPr="00634C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олучатель субсидии несет ответственность в соответствии с законодательством Российской Федерации.</w:t>
      </w:r>
      <w:bookmarkEnd w:id="16"/>
      <w:r w:rsidR="00100B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9F20E1" w:rsidRDefault="009F20E1" w:rsidP="009F2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8B7" w:rsidRPr="00100B49" w:rsidRDefault="00100B49" w:rsidP="009F20E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0B49">
        <w:rPr>
          <w:rFonts w:ascii="Times New Roman" w:hAnsi="Times New Roman" w:cs="Times New Roman"/>
          <w:sz w:val="28"/>
          <w:szCs w:val="28"/>
        </w:rPr>
        <w:t>».</w:t>
      </w:r>
    </w:p>
    <w:sectPr w:rsidR="00B708B7" w:rsidRPr="00100B49" w:rsidSect="000F01DF">
      <w:headerReference w:type="default" r:id="rId13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FBC" w:rsidRDefault="008D4FBC" w:rsidP="00573111">
      <w:pPr>
        <w:spacing w:after="0" w:line="240" w:lineRule="auto"/>
      </w:pPr>
      <w:r>
        <w:separator/>
      </w:r>
    </w:p>
  </w:endnote>
  <w:endnote w:type="continuationSeparator" w:id="0">
    <w:p w:rsidR="008D4FBC" w:rsidRDefault="008D4FBC" w:rsidP="0057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FBC" w:rsidRDefault="008D4FBC" w:rsidP="00573111">
      <w:pPr>
        <w:spacing w:after="0" w:line="240" w:lineRule="auto"/>
      </w:pPr>
      <w:r>
        <w:separator/>
      </w:r>
    </w:p>
  </w:footnote>
  <w:footnote w:type="continuationSeparator" w:id="0">
    <w:p w:rsidR="008D4FBC" w:rsidRDefault="008D4FBC" w:rsidP="0057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052784"/>
      <w:docPartObj>
        <w:docPartGallery w:val="Page Numbers (Top of Page)"/>
        <w:docPartUnique/>
      </w:docPartObj>
    </w:sdtPr>
    <w:sdtEndPr/>
    <w:sdtContent>
      <w:p w:rsidR="006E5548" w:rsidRDefault="006E55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BA3">
          <w:rPr>
            <w:noProof/>
          </w:rPr>
          <w:t>13</w:t>
        </w:r>
        <w:r>
          <w:fldChar w:fldCharType="end"/>
        </w:r>
      </w:p>
    </w:sdtContent>
  </w:sdt>
  <w:p w:rsidR="006E5548" w:rsidRDefault="006E55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7DD3"/>
    <w:multiLevelType w:val="hybridMultilevel"/>
    <w:tmpl w:val="0A4E9BF8"/>
    <w:lvl w:ilvl="0" w:tplc="0419000F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94D57"/>
    <w:multiLevelType w:val="hybridMultilevel"/>
    <w:tmpl w:val="E18C6678"/>
    <w:lvl w:ilvl="0" w:tplc="1E20024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9E"/>
    <w:rsid w:val="000302D4"/>
    <w:rsid w:val="00033D3F"/>
    <w:rsid w:val="00040A98"/>
    <w:rsid w:val="00053D6A"/>
    <w:rsid w:val="00066771"/>
    <w:rsid w:val="000831FA"/>
    <w:rsid w:val="00086FBD"/>
    <w:rsid w:val="000A2BCC"/>
    <w:rsid w:val="000D368B"/>
    <w:rsid w:val="000E2341"/>
    <w:rsid w:val="000F01DF"/>
    <w:rsid w:val="000F42CB"/>
    <w:rsid w:val="00100B49"/>
    <w:rsid w:val="00103454"/>
    <w:rsid w:val="00106F46"/>
    <w:rsid w:val="00123E59"/>
    <w:rsid w:val="00155A94"/>
    <w:rsid w:val="00181538"/>
    <w:rsid w:val="001B4692"/>
    <w:rsid w:val="00265E34"/>
    <w:rsid w:val="00284523"/>
    <w:rsid w:val="00297C53"/>
    <w:rsid w:val="002B53AB"/>
    <w:rsid w:val="00321BA3"/>
    <w:rsid w:val="003268F2"/>
    <w:rsid w:val="00326BF3"/>
    <w:rsid w:val="0035041D"/>
    <w:rsid w:val="003D1C44"/>
    <w:rsid w:val="003D1E74"/>
    <w:rsid w:val="003D48BA"/>
    <w:rsid w:val="004056AD"/>
    <w:rsid w:val="00411C40"/>
    <w:rsid w:val="004359CC"/>
    <w:rsid w:val="00443FD7"/>
    <w:rsid w:val="00447399"/>
    <w:rsid w:val="00483F9E"/>
    <w:rsid w:val="00487672"/>
    <w:rsid w:val="004A2113"/>
    <w:rsid w:val="00516C5A"/>
    <w:rsid w:val="00526BDB"/>
    <w:rsid w:val="005343BC"/>
    <w:rsid w:val="00542C5E"/>
    <w:rsid w:val="005442E0"/>
    <w:rsid w:val="0055527C"/>
    <w:rsid w:val="00562C9A"/>
    <w:rsid w:val="00573111"/>
    <w:rsid w:val="00574FF0"/>
    <w:rsid w:val="0057725A"/>
    <w:rsid w:val="0058011F"/>
    <w:rsid w:val="00583AD2"/>
    <w:rsid w:val="005A6665"/>
    <w:rsid w:val="00603F85"/>
    <w:rsid w:val="00634CC7"/>
    <w:rsid w:val="00661819"/>
    <w:rsid w:val="0069656B"/>
    <w:rsid w:val="006A4458"/>
    <w:rsid w:val="006E5548"/>
    <w:rsid w:val="006F19F3"/>
    <w:rsid w:val="006F23D0"/>
    <w:rsid w:val="006F3759"/>
    <w:rsid w:val="007774EF"/>
    <w:rsid w:val="00783C03"/>
    <w:rsid w:val="00790277"/>
    <w:rsid w:val="007A1784"/>
    <w:rsid w:val="00801FE3"/>
    <w:rsid w:val="00815991"/>
    <w:rsid w:val="00824E89"/>
    <w:rsid w:val="0084383C"/>
    <w:rsid w:val="00856B77"/>
    <w:rsid w:val="00894C6D"/>
    <w:rsid w:val="008A6BF7"/>
    <w:rsid w:val="008C5130"/>
    <w:rsid w:val="008C7CAC"/>
    <w:rsid w:val="008D0FEF"/>
    <w:rsid w:val="008D4FBC"/>
    <w:rsid w:val="008F02A7"/>
    <w:rsid w:val="00907169"/>
    <w:rsid w:val="00931B01"/>
    <w:rsid w:val="00946D55"/>
    <w:rsid w:val="00956A97"/>
    <w:rsid w:val="0098093F"/>
    <w:rsid w:val="009D7462"/>
    <w:rsid w:val="009E366B"/>
    <w:rsid w:val="009E7F8E"/>
    <w:rsid w:val="009F20E1"/>
    <w:rsid w:val="009F6DB7"/>
    <w:rsid w:val="00A0701D"/>
    <w:rsid w:val="00A0733C"/>
    <w:rsid w:val="00A80800"/>
    <w:rsid w:val="00A97FEB"/>
    <w:rsid w:val="00AD08A8"/>
    <w:rsid w:val="00AE078C"/>
    <w:rsid w:val="00AE1B0E"/>
    <w:rsid w:val="00B602E4"/>
    <w:rsid w:val="00B708B7"/>
    <w:rsid w:val="00B93AE1"/>
    <w:rsid w:val="00BA6334"/>
    <w:rsid w:val="00BB0CDE"/>
    <w:rsid w:val="00BD07C3"/>
    <w:rsid w:val="00C007E8"/>
    <w:rsid w:val="00C02388"/>
    <w:rsid w:val="00C43A04"/>
    <w:rsid w:val="00CA7B58"/>
    <w:rsid w:val="00CC742B"/>
    <w:rsid w:val="00CD1CC8"/>
    <w:rsid w:val="00CD22AA"/>
    <w:rsid w:val="00CD79C7"/>
    <w:rsid w:val="00D10437"/>
    <w:rsid w:val="00D22775"/>
    <w:rsid w:val="00D27B1C"/>
    <w:rsid w:val="00D57469"/>
    <w:rsid w:val="00D652A6"/>
    <w:rsid w:val="00D92849"/>
    <w:rsid w:val="00DA33D5"/>
    <w:rsid w:val="00DB1F9F"/>
    <w:rsid w:val="00DC0231"/>
    <w:rsid w:val="00DD0D17"/>
    <w:rsid w:val="00DF258F"/>
    <w:rsid w:val="00DF37EB"/>
    <w:rsid w:val="00E26BF8"/>
    <w:rsid w:val="00E64B79"/>
    <w:rsid w:val="00ED4415"/>
    <w:rsid w:val="00F774FB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3D56C-EB1B-426F-B722-B4F9BDA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483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3F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3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111"/>
  </w:style>
  <w:style w:type="paragraph" w:styleId="a5">
    <w:name w:val="footer"/>
    <w:basedOn w:val="a"/>
    <w:link w:val="a6"/>
    <w:uiPriority w:val="99"/>
    <w:unhideWhenUsed/>
    <w:rsid w:val="00573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111"/>
  </w:style>
  <w:style w:type="paragraph" w:styleId="a7">
    <w:name w:val="Normal (Web)"/>
    <w:basedOn w:val="a"/>
    <w:uiPriority w:val="99"/>
    <w:unhideWhenUsed/>
    <w:rsid w:val="00D27B1C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03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2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23D0"/>
    <w:rPr>
      <w:rFonts w:ascii="Segoe UI" w:hAnsi="Segoe UI" w:cs="Segoe UI"/>
      <w:sz w:val="18"/>
      <w:szCs w:val="18"/>
    </w:rPr>
  </w:style>
  <w:style w:type="character" w:customStyle="1" w:styleId="ab">
    <w:name w:val="Гипертекстовая ссылка"/>
    <w:basedOn w:val="a0"/>
    <w:uiPriority w:val="99"/>
    <w:rsid w:val="003D1C44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4427&amp;dst=100121&amp;field=134&amp;date=04.02.20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13" TargetMode="External"/><Relationship Id="rId12" Type="http://schemas.openxmlformats.org/officeDocument/2006/relationships/hyperlink" Target="https://login.consultant.ru/link/?req=doc&amp;base=LAW&amp;n=466790&amp;dst=3722&amp;field=134&amp;date=13.03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6790&amp;date=13.01.2025&amp;dst=3722&amp;fie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5486</Words>
  <Characters>31271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Александра Александровна</dc:creator>
  <cp:keywords/>
  <dc:description/>
  <cp:lastModifiedBy>Ким Екатерина Игоревна</cp:lastModifiedBy>
  <cp:revision>3</cp:revision>
  <cp:lastPrinted>2025-02-18T13:23:00Z</cp:lastPrinted>
  <dcterms:created xsi:type="dcterms:W3CDTF">2025-04-01T14:48:00Z</dcterms:created>
  <dcterms:modified xsi:type="dcterms:W3CDTF">2025-04-01T14:49:00Z</dcterms:modified>
</cp:coreProperties>
</file>